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AF8" w:rsidRDefault="00384C96">
      <w:pPr>
        <w:rPr>
          <w:sz w:val="36"/>
          <w:szCs w:val="36"/>
        </w:rPr>
      </w:pPr>
      <w:r>
        <w:rPr>
          <w:sz w:val="36"/>
          <w:szCs w:val="36"/>
        </w:rPr>
        <w:t>Формир</w:t>
      </w:r>
      <w:r w:rsidRPr="00384C96">
        <w:rPr>
          <w:sz w:val="36"/>
          <w:szCs w:val="36"/>
        </w:rPr>
        <w:t xml:space="preserve">ование выборов ссылка </w:t>
      </w:r>
      <w:hyperlink r:id="rId5" w:history="1">
        <w:r w:rsidRPr="00823430">
          <w:rPr>
            <w:rStyle w:val="a3"/>
            <w:sz w:val="36"/>
            <w:szCs w:val="36"/>
          </w:rPr>
          <w:t>http://www.novgorod.izbirkom.ru/arkhiv-vyborov-i-referendumov/EDG/2023-09-10/KIF/index.php</w:t>
        </w:r>
      </w:hyperlink>
    </w:p>
    <w:p w:rsidR="00384C96" w:rsidRPr="00384C96" w:rsidRDefault="00384C96">
      <w:pPr>
        <w:rPr>
          <w:sz w:val="36"/>
          <w:szCs w:val="36"/>
        </w:rPr>
      </w:pPr>
      <w:bookmarkStart w:id="0" w:name="_GoBack"/>
      <w:bookmarkEnd w:id="0"/>
    </w:p>
    <w:sectPr w:rsidR="00384C96" w:rsidRPr="00384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33C"/>
    <w:rsid w:val="001A7368"/>
    <w:rsid w:val="00384C96"/>
    <w:rsid w:val="008D3AF8"/>
    <w:rsid w:val="00F3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4C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4C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gorod.izbirkom.ru/arkhiv-vyborov-i-referendumov/EDG/2023-09-10/KIF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2024-07-24T07:46:00Z</dcterms:created>
  <dcterms:modified xsi:type="dcterms:W3CDTF">2024-07-24T07:46:00Z</dcterms:modified>
</cp:coreProperties>
</file>