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95" w:rsidRDefault="005A7D95" w:rsidP="005A7D95">
      <w:pPr>
        <w:keepNext/>
        <w:jc w:val="center"/>
        <w:outlineLvl w:val="0"/>
        <w:rPr>
          <w:b/>
          <w:sz w:val="28"/>
        </w:rPr>
      </w:pPr>
      <w:r w:rsidRPr="00794F5F">
        <w:rPr>
          <w:b/>
          <w:noProof/>
          <w:sz w:val="28"/>
        </w:rPr>
        <w:drawing>
          <wp:inline distT="0" distB="0" distL="0" distR="0">
            <wp:extent cx="847725" cy="933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D95" w:rsidRDefault="005A7D95" w:rsidP="005A7D95">
      <w:pPr>
        <w:keepNext/>
        <w:jc w:val="center"/>
        <w:outlineLvl w:val="0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5A7D95" w:rsidRDefault="005A7D95" w:rsidP="005A7D95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5A7D95" w:rsidRDefault="005A7D95" w:rsidP="005A7D95">
      <w:pPr>
        <w:keepNext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комиссия Пестовского района</w:t>
      </w:r>
    </w:p>
    <w:p w:rsidR="005A7D95" w:rsidRDefault="005A7D95" w:rsidP="005A7D95">
      <w:pPr>
        <w:jc w:val="center"/>
        <w:rPr>
          <w:b/>
          <w:bCs/>
          <w:sz w:val="28"/>
          <w:szCs w:val="28"/>
        </w:rPr>
      </w:pPr>
    </w:p>
    <w:p w:rsidR="005A7D95" w:rsidRDefault="005A7D95" w:rsidP="005A7D9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A7D95" w:rsidRDefault="005A7D95" w:rsidP="005A7D95">
      <w:pPr>
        <w:ind w:firstLine="851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4"/>
        <w:gridCol w:w="3201"/>
        <w:gridCol w:w="3175"/>
      </w:tblGrid>
      <w:tr w:rsidR="005A7D95" w:rsidRPr="00960871" w:rsidTr="003607E2">
        <w:trPr>
          <w:jc w:val="center"/>
        </w:trPr>
        <w:tc>
          <w:tcPr>
            <w:tcW w:w="3195" w:type="dxa"/>
            <w:hideMark/>
          </w:tcPr>
          <w:p w:rsidR="005A7D95" w:rsidRPr="00960871" w:rsidRDefault="005A7D95" w:rsidP="003607E2">
            <w:pPr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от </w:t>
            </w:r>
            <w:r>
              <w:rPr>
                <w:bCs/>
                <w:sz w:val="28"/>
                <w:szCs w:val="28"/>
                <w:lang w:eastAsia="en-US"/>
              </w:rPr>
              <w:t xml:space="preserve">22 июня </w:t>
            </w:r>
            <w:r w:rsidRPr="00927A33">
              <w:rPr>
                <w:bCs/>
                <w:sz w:val="28"/>
                <w:szCs w:val="28"/>
                <w:lang w:eastAsia="en-US"/>
              </w:rPr>
              <w:t>202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927A33">
              <w:rPr>
                <w:b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201" w:type="dxa"/>
          </w:tcPr>
          <w:p w:rsidR="005A7D95" w:rsidRPr="00960871" w:rsidRDefault="005A7D95" w:rsidP="003607E2">
            <w:pPr>
              <w:ind w:firstLine="851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175" w:type="dxa"/>
            <w:hideMark/>
          </w:tcPr>
          <w:p w:rsidR="005A7D95" w:rsidRPr="00960871" w:rsidRDefault="005A7D95" w:rsidP="005A7D95">
            <w:pPr>
              <w:ind w:firstLine="54"/>
              <w:jc w:val="right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bCs/>
                <w:sz w:val="28"/>
                <w:szCs w:val="28"/>
                <w:lang w:eastAsia="en-US"/>
              </w:rPr>
              <w:t>58/3-4</w:t>
            </w:r>
          </w:p>
        </w:tc>
      </w:tr>
      <w:tr w:rsidR="005A7D95" w:rsidTr="003607E2">
        <w:trPr>
          <w:jc w:val="center"/>
        </w:trPr>
        <w:tc>
          <w:tcPr>
            <w:tcW w:w="9571" w:type="dxa"/>
            <w:gridSpan w:val="3"/>
            <w:hideMark/>
          </w:tcPr>
          <w:p w:rsidR="005A7D95" w:rsidRDefault="005A7D95" w:rsidP="003607E2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естово</w:t>
            </w:r>
          </w:p>
        </w:tc>
      </w:tr>
    </w:tbl>
    <w:p w:rsidR="005A7D95" w:rsidRDefault="005A7D95" w:rsidP="005A7D95">
      <w:pPr>
        <w:ind w:firstLine="851"/>
      </w:pPr>
    </w:p>
    <w:p w:rsidR="005A7D95" w:rsidRDefault="005A7D95" w:rsidP="005A7D9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A7D95">
        <w:rPr>
          <w:rFonts w:eastAsiaTheme="minorHAnsi"/>
          <w:b/>
          <w:bCs/>
          <w:sz w:val="28"/>
          <w:szCs w:val="28"/>
          <w:lang w:eastAsia="en-US"/>
        </w:rPr>
        <w:t xml:space="preserve">О проведении голосования на выборах </w:t>
      </w:r>
      <w:r>
        <w:rPr>
          <w:rFonts w:eastAsiaTheme="minorHAnsi"/>
          <w:b/>
          <w:bCs/>
          <w:sz w:val="28"/>
          <w:szCs w:val="28"/>
          <w:lang w:eastAsia="en-US"/>
        </w:rPr>
        <w:t>депутатов Думы Пестовского муниципального округа Новгородской области первого созыва</w:t>
      </w:r>
      <w:r w:rsidRPr="005A7D95">
        <w:rPr>
          <w:rFonts w:eastAsiaTheme="minorHAnsi"/>
          <w:b/>
          <w:bCs/>
          <w:sz w:val="28"/>
          <w:szCs w:val="28"/>
          <w:lang w:eastAsia="en-US"/>
        </w:rPr>
        <w:t>, назначенных на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5A7D95">
        <w:rPr>
          <w:rFonts w:eastAsiaTheme="minorHAnsi"/>
          <w:b/>
          <w:bCs/>
          <w:sz w:val="28"/>
          <w:szCs w:val="28"/>
          <w:lang w:eastAsia="en-US"/>
        </w:rPr>
        <w:t>1</w:t>
      </w:r>
      <w:r>
        <w:rPr>
          <w:rFonts w:eastAsiaTheme="minorHAnsi"/>
          <w:b/>
          <w:bCs/>
          <w:sz w:val="28"/>
          <w:szCs w:val="28"/>
          <w:lang w:eastAsia="en-US"/>
        </w:rPr>
        <w:t>0</w:t>
      </w:r>
      <w:r w:rsidRPr="005A7D95">
        <w:rPr>
          <w:rFonts w:eastAsiaTheme="minorHAnsi"/>
          <w:b/>
          <w:bCs/>
          <w:sz w:val="28"/>
          <w:szCs w:val="28"/>
          <w:lang w:eastAsia="en-US"/>
        </w:rPr>
        <w:t xml:space="preserve"> сентября 202</w:t>
      </w:r>
      <w:r>
        <w:rPr>
          <w:rFonts w:eastAsiaTheme="minorHAnsi"/>
          <w:b/>
          <w:bCs/>
          <w:sz w:val="28"/>
          <w:szCs w:val="28"/>
          <w:lang w:eastAsia="en-US"/>
        </w:rPr>
        <w:t>3</w:t>
      </w:r>
      <w:r w:rsidRPr="005A7D95">
        <w:rPr>
          <w:rFonts w:eastAsiaTheme="minorHAnsi"/>
          <w:b/>
          <w:bCs/>
          <w:sz w:val="28"/>
          <w:szCs w:val="28"/>
          <w:lang w:eastAsia="en-US"/>
        </w:rPr>
        <w:t xml:space="preserve"> года, </w:t>
      </w:r>
    </w:p>
    <w:p w:rsidR="005A7D95" w:rsidRPr="005A7D95" w:rsidRDefault="005A7D95" w:rsidP="005A7D95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A7D95">
        <w:rPr>
          <w:rFonts w:eastAsiaTheme="minorHAnsi"/>
          <w:b/>
          <w:bCs/>
          <w:sz w:val="28"/>
          <w:szCs w:val="28"/>
          <w:lang w:eastAsia="en-US"/>
        </w:rPr>
        <w:t>в течение нескольких дней подряд</w:t>
      </w:r>
    </w:p>
    <w:p w:rsidR="005A7D95" w:rsidRDefault="005A7D95" w:rsidP="005A7D95">
      <w:pPr>
        <w:spacing w:line="360" w:lineRule="auto"/>
        <w:ind w:firstLine="709"/>
        <w:jc w:val="both"/>
        <w:rPr>
          <w:rFonts w:ascii="Courier New CYR" w:eastAsiaTheme="minorHAnsi" w:hAnsi="Courier New CYR" w:cs="Courier New CYR"/>
          <w:sz w:val="28"/>
          <w:szCs w:val="28"/>
          <w:lang w:eastAsia="en-US"/>
        </w:rPr>
      </w:pPr>
    </w:p>
    <w:p w:rsidR="005A7D95" w:rsidRPr="005A7D95" w:rsidRDefault="005A7D95" w:rsidP="005A7D95">
      <w:pPr>
        <w:spacing w:line="440" w:lineRule="exact"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A7D95">
        <w:rPr>
          <w:rFonts w:eastAsiaTheme="minorHAnsi"/>
          <w:sz w:val="28"/>
          <w:szCs w:val="28"/>
          <w:lang w:eastAsia="en-US"/>
        </w:rPr>
        <w:t>В соответствии со статьей 63</w:t>
      </w:r>
      <w:r w:rsidRPr="005A7D95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5A7D95">
        <w:rPr>
          <w:rFonts w:eastAsiaTheme="minorHAnsi"/>
          <w:sz w:val="28"/>
          <w:szCs w:val="28"/>
          <w:lang w:eastAsia="en-US"/>
        </w:rPr>
        <w:t xml:space="preserve"> Федерального закона от 12 июня </w:t>
      </w:r>
      <w:r w:rsidRPr="005A7D95">
        <w:rPr>
          <w:rFonts w:eastAsiaTheme="minorHAnsi"/>
          <w:sz w:val="28"/>
          <w:szCs w:val="28"/>
          <w:lang w:eastAsia="en-US"/>
        </w:rPr>
        <w:br/>
        <w:t>2002 года № 67-ФЗ «Об основных гарантиях избирательных прав и права на участие в референдуме граждан Российской Федерации», статьей 61</w:t>
      </w:r>
      <w:r w:rsidRPr="005A7D95">
        <w:rPr>
          <w:rFonts w:eastAsiaTheme="minorHAnsi"/>
          <w:sz w:val="28"/>
          <w:szCs w:val="28"/>
          <w:vertAlign w:val="superscript"/>
          <w:lang w:eastAsia="en-US"/>
        </w:rPr>
        <w:t xml:space="preserve">1 </w:t>
      </w:r>
      <w:r w:rsidRPr="005A7D95">
        <w:rPr>
          <w:rFonts w:eastAsiaTheme="minorHAnsi"/>
          <w:sz w:val="28"/>
          <w:szCs w:val="28"/>
          <w:lang w:eastAsia="en-US"/>
        </w:rPr>
        <w:t>областного закона от 30.07.2007 № 147-ОЗ «О выборах депутатов представительного органа муниципального образования в Новгородской области», в целях создания дополнительных возможностей реализации избирательных прав граждан Российской Федерации</w:t>
      </w:r>
      <w:r>
        <w:rPr>
          <w:rFonts w:eastAsiaTheme="minorHAnsi"/>
          <w:sz w:val="28"/>
          <w:szCs w:val="28"/>
          <w:lang w:eastAsia="en-US"/>
        </w:rPr>
        <w:t>,</w:t>
      </w:r>
      <w:proofErr w:type="gramEnd"/>
    </w:p>
    <w:p w:rsidR="005A7D95" w:rsidRPr="005A7D95" w:rsidRDefault="005A7D95" w:rsidP="005A7D95">
      <w:pPr>
        <w:spacing w:line="440" w:lineRule="exact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Территориальная и</w:t>
      </w:r>
      <w:r w:rsidRPr="005A7D95">
        <w:rPr>
          <w:rFonts w:eastAsiaTheme="minorHAnsi"/>
          <w:sz w:val="28"/>
          <w:szCs w:val="28"/>
          <w:lang w:eastAsia="en-US"/>
        </w:rPr>
        <w:t xml:space="preserve">збирательная комиссия </w:t>
      </w:r>
      <w:r>
        <w:rPr>
          <w:rFonts w:eastAsiaTheme="minorHAnsi"/>
          <w:sz w:val="28"/>
          <w:szCs w:val="28"/>
          <w:lang w:eastAsia="en-US"/>
        </w:rPr>
        <w:t>Пестовского района</w:t>
      </w:r>
    </w:p>
    <w:p w:rsidR="005A7D95" w:rsidRPr="005A7D95" w:rsidRDefault="005A7D95" w:rsidP="005A7D95">
      <w:pPr>
        <w:spacing w:line="440" w:lineRule="exact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5A7D95">
        <w:rPr>
          <w:rFonts w:eastAsiaTheme="minorHAnsi"/>
          <w:sz w:val="28"/>
          <w:szCs w:val="28"/>
          <w:lang w:eastAsia="en-US"/>
        </w:rPr>
        <w:t>ПОСТАНОВЛЯЕТ:</w:t>
      </w:r>
    </w:p>
    <w:p w:rsidR="005A7D95" w:rsidRPr="005A7D95" w:rsidRDefault="005A7D95" w:rsidP="005A7D95">
      <w:pPr>
        <w:spacing w:line="440" w:lineRule="exact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5A7D95">
        <w:rPr>
          <w:rFonts w:eastAsiaTheme="minorHAnsi"/>
          <w:sz w:val="28"/>
          <w:szCs w:val="28"/>
          <w:lang w:eastAsia="en-US"/>
        </w:rPr>
        <w:t xml:space="preserve">1. Провести голосование на выборах </w:t>
      </w:r>
      <w:r>
        <w:rPr>
          <w:rFonts w:eastAsiaTheme="minorHAnsi"/>
          <w:sz w:val="28"/>
          <w:szCs w:val="28"/>
          <w:lang w:eastAsia="en-US"/>
        </w:rPr>
        <w:t>депутатов Думы Пестовского муниципального округа Новгородской области первого созыва</w:t>
      </w:r>
      <w:r w:rsidRPr="005A7D95">
        <w:rPr>
          <w:rFonts w:eastAsiaTheme="minorHAnsi"/>
          <w:sz w:val="28"/>
          <w:szCs w:val="28"/>
          <w:lang w:eastAsia="en-US"/>
        </w:rPr>
        <w:t>, назначенных на 1</w:t>
      </w:r>
      <w:r>
        <w:rPr>
          <w:rFonts w:eastAsiaTheme="minorHAnsi"/>
          <w:sz w:val="28"/>
          <w:szCs w:val="28"/>
          <w:lang w:eastAsia="en-US"/>
        </w:rPr>
        <w:t>0</w:t>
      </w:r>
      <w:r w:rsidRPr="005A7D95">
        <w:rPr>
          <w:rFonts w:eastAsiaTheme="minorHAnsi"/>
          <w:sz w:val="28"/>
          <w:szCs w:val="28"/>
          <w:lang w:eastAsia="en-US"/>
        </w:rPr>
        <w:t xml:space="preserve"> сентября 202</w:t>
      </w:r>
      <w:r>
        <w:rPr>
          <w:rFonts w:eastAsiaTheme="minorHAnsi"/>
          <w:sz w:val="28"/>
          <w:szCs w:val="28"/>
          <w:lang w:eastAsia="en-US"/>
        </w:rPr>
        <w:t>3</w:t>
      </w:r>
      <w:r w:rsidRPr="005A7D95">
        <w:rPr>
          <w:rFonts w:eastAsiaTheme="minorHAnsi"/>
          <w:sz w:val="28"/>
          <w:szCs w:val="28"/>
          <w:lang w:eastAsia="en-US"/>
        </w:rPr>
        <w:t xml:space="preserve"> года, в течение нескольких дней подряд – </w:t>
      </w:r>
      <w:r w:rsidRPr="005A7D95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8, 9</w:t>
      </w:r>
      <w:r w:rsidRPr="005A7D95">
        <w:rPr>
          <w:rFonts w:eastAsiaTheme="minorHAnsi"/>
          <w:sz w:val="28"/>
          <w:szCs w:val="28"/>
          <w:lang w:eastAsia="en-US"/>
        </w:rPr>
        <w:t xml:space="preserve"> и 1</w:t>
      </w:r>
      <w:r>
        <w:rPr>
          <w:rFonts w:eastAsiaTheme="minorHAnsi"/>
          <w:sz w:val="28"/>
          <w:szCs w:val="28"/>
          <w:lang w:eastAsia="en-US"/>
        </w:rPr>
        <w:t>0</w:t>
      </w:r>
      <w:r w:rsidRPr="005A7D95">
        <w:rPr>
          <w:rFonts w:eastAsiaTheme="minorHAnsi"/>
          <w:sz w:val="28"/>
          <w:szCs w:val="28"/>
          <w:lang w:eastAsia="en-US"/>
        </w:rPr>
        <w:t xml:space="preserve"> сентября 202</w:t>
      </w:r>
      <w:r>
        <w:rPr>
          <w:rFonts w:eastAsiaTheme="minorHAnsi"/>
          <w:sz w:val="28"/>
          <w:szCs w:val="28"/>
          <w:lang w:eastAsia="en-US"/>
        </w:rPr>
        <w:t>3</w:t>
      </w:r>
      <w:r w:rsidRPr="005A7D95">
        <w:rPr>
          <w:rFonts w:eastAsiaTheme="minorHAnsi"/>
          <w:sz w:val="28"/>
          <w:szCs w:val="28"/>
          <w:lang w:eastAsia="en-US"/>
        </w:rPr>
        <w:t xml:space="preserve"> года.</w:t>
      </w:r>
    </w:p>
    <w:p w:rsidR="005A7D95" w:rsidRDefault="005A7D95" w:rsidP="005A7D95">
      <w:pPr>
        <w:spacing w:line="440" w:lineRule="exact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5A7D95">
        <w:rPr>
          <w:rFonts w:eastAsiaTheme="minorHAnsi"/>
          <w:sz w:val="28"/>
          <w:szCs w:val="28"/>
          <w:lang w:eastAsia="en-US"/>
        </w:rPr>
        <w:t>2. Направить настоящее постановление для опубликования в газету «Н</w:t>
      </w:r>
      <w:r>
        <w:rPr>
          <w:rFonts w:eastAsiaTheme="minorHAnsi"/>
          <w:sz w:val="28"/>
          <w:szCs w:val="28"/>
          <w:lang w:eastAsia="en-US"/>
        </w:rPr>
        <w:t>аша жизнь</w:t>
      </w:r>
      <w:r w:rsidRPr="005A7D95">
        <w:rPr>
          <w:rFonts w:eastAsiaTheme="minorHAnsi"/>
          <w:sz w:val="28"/>
          <w:szCs w:val="28"/>
          <w:lang w:eastAsia="en-US"/>
        </w:rPr>
        <w:t>».</w:t>
      </w:r>
    </w:p>
    <w:p w:rsidR="005A7D95" w:rsidRDefault="005A7D95" w:rsidP="005A7D95">
      <w:pPr>
        <w:spacing w:line="440" w:lineRule="exact"/>
        <w:ind w:firstLine="851"/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7351"/>
        <w:gridCol w:w="2396"/>
      </w:tblGrid>
      <w:tr w:rsidR="005A7D95" w:rsidTr="003607E2">
        <w:trPr>
          <w:trHeight w:val="980"/>
        </w:trPr>
        <w:tc>
          <w:tcPr>
            <w:tcW w:w="7351" w:type="dxa"/>
          </w:tcPr>
          <w:p w:rsidR="005A7D95" w:rsidRDefault="005A7D95" w:rsidP="003607E2">
            <w:pPr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5A7D95" w:rsidRDefault="005A7D95" w:rsidP="003607E2">
            <w:pPr>
              <w:rPr>
                <w:sz w:val="28"/>
              </w:rPr>
            </w:pPr>
            <w:r>
              <w:rPr>
                <w:sz w:val="28"/>
              </w:rPr>
              <w:t>Территориальной избирательной</w:t>
            </w:r>
          </w:p>
          <w:p w:rsidR="005A7D95" w:rsidRDefault="005A7D95" w:rsidP="003607E2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5A7D95" w:rsidRDefault="005A7D95" w:rsidP="003607E2">
            <w:pPr>
              <w:pStyle w:val="14-15"/>
              <w:spacing w:line="360" w:lineRule="exact"/>
              <w:ind w:firstLine="0"/>
              <w:jc w:val="left"/>
            </w:pPr>
            <w:r>
              <w:t xml:space="preserve">О.В. </w:t>
            </w:r>
            <w:proofErr w:type="spellStart"/>
            <w:r>
              <w:t>Думина</w:t>
            </w:r>
            <w:proofErr w:type="spellEnd"/>
          </w:p>
        </w:tc>
      </w:tr>
      <w:tr w:rsidR="005A7D95" w:rsidTr="003607E2">
        <w:tc>
          <w:tcPr>
            <w:tcW w:w="7351" w:type="dxa"/>
          </w:tcPr>
          <w:p w:rsidR="005A7D95" w:rsidRDefault="005A7D95" w:rsidP="003607E2">
            <w:pPr>
              <w:rPr>
                <w:sz w:val="28"/>
              </w:rPr>
            </w:pPr>
          </w:p>
          <w:p w:rsidR="005A7D95" w:rsidRDefault="005A7D95" w:rsidP="003607E2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  <w:p w:rsidR="005A7D95" w:rsidRDefault="005A7D95" w:rsidP="003607E2">
            <w:pPr>
              <w:rPr>
                <w:sz w:val="28"/>
              </w:rPr>
            </w:pPr>
            <w:r>
              <w:rPr>
                <w:sz w:val="28"/>
              </w:rPr>
              <w:t xml:space="preserve">Территориальной избирательной </w:t>
            </w:r>
          </w:p>
          <w:p w:rsidR="005A7D95" w:rsidRDefault="005A7D95" w:rsidP="003607E2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5A7D95" w:rsidRDefault="005A7D95" w:rsidP="003607E2">
            <w:pPr>
              <w:pStyle w:val="14-15"/>
              <w:spacing w:line="360" w:lineRule="exact"/>
              <w:ind w:firstLine="0"/>
              <w:jc w:val="left"/>
            </w:pPr>
          </w:p>
          <w:p w:rsidR="005A7D95" w:rsidRDefault="005A7D95" w:rsidP="003607E2">
            <w:pPr>
              <w:pStyle w:val="14-15"/>
              <w:spacing w:line="360" w:lineRule="exact"/>
              <w:ind w:firstLine="0"/>
              <w:jc w:val="left"/>
            </w:pPr>
            <w:r>
              <w:t>О.А. Рязанцева</w:t>
            </w:r>
          </w:p>
        </w:tc>
      </w:tr>
    </w:tbl>
    <w:p w:rsidR="005A7D95" w:rsidRPr="00586E80" w:rsidRDefault="005A7D95" w:rsidP="005A7D95">
      <w:pPr>
        <w:pStyle w:val="a9"/>
        <w:spacing w:line="360" w:lineRule="auto"/>
        <w:ind w:firstLine="709"/>
        <w:jc w:val="both"/>
        <w:rPr>
          <w:sz w:val="28"/>
          <w:szCs w:val="28"/>
        </w:rPr>
      </w:pPr>
    </w:p>
    <w:p w:rsidR="005A7D95" w:rsidRDefault="005A7D95" w:rsidP="005A7D95">
      <w:pPr>
        <w:pStyle w:val="a6"/>
        <w:spacing w:after="0" w:line="360" w:lineRule="auto"/>
        <w:jc w:val="both"/>
        <w:rPr>
          <w:sz w:val="28"/>
          <w:szCs w:val="28"/>
        </w:rPr>
      </w:pPr>
    </w:p>
    <w:p w:rsidR="005A7D95" w:rsidRPr="000A2084" w:rsidRDefault="005A7D95" w:rsidP="005A7D95">
      <w:pPr>
        <w:spacing w:line="360" w:lineRule="auto"/>
        <w:jc w:val="center"/>
        <w:rPr>
          <w:sz w:val="28"/>
          <w:szCs w:val="28"/>
        </w:rPr>
        <w:sectPr w:rsidR="005A7D95" w:rsidRPr="000A2084" w:rsidSect="005A7D95">
          <w:footerReference w:type="first" r:id="rId5"/>
          <w:footnotePr>
            <w:numRestart w:val="eachPage"/>
          </w:footnotePr>
          <w:endnotePr>
            <w:numFmt w:val="decimal"/>
            <w:numRestart w:val="eachSect"/>
          </w:endnotePr>
          <w:pgSz w:w="11906" w:h="16838" w:code="9"/>
          <w:pgMar w:top="709" w:right="851" w:bottom="426" w:left="1701" w:header="709" w:footer="261" w:gutter="0"/>
          <w:pgNumType w:start="1"/>
          <w:cols w:space="708"/>
          <w:titlePg/>
          <w:docGrid w:linePitch="360"/>
        </w:sectPr>
      </w:pPr>
    </w:p>
    <w:p w:rsidR="00F31526" w:rsidRDefault="00D9136A"/>
    <w:sectPr w:rsidR="00F31526" w:rsidSect="00BE4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444" w:rsidRPr="002D124C" w:rsidRDefault="00D9136A">
    <w:pPr>
      <w:pStyle w:val="a4"/>
      <w:rPr>
        <w:sz w:val="20"/>
        <w:szCs w:val="20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</w:footnotePr>
  <w:endnotePr>
    <w:numFmt w:val="decimal"/>
    <w:numRestart w:val="eachSect"/>
  </w:endnotePr>
  <w:compat/>
  <w:rsids>
    <w:rsidRoot w:val="005A7D95"/>
    <w:rsid w:val="0017609E"/>
    <w:rsid w:val="00502C5D"/>
    <w:rsid w:val="005A7D95"/>
    <w:rsid w:val="00957A21"/>
    <w:rsid w:val="00A95051"/>
    <w:rsid w:val="00B80D9A"/>
    <w:rsid w:val="00BE4664"/>
    <w:rsid w:val="00C70D8A"/>
    <w:rsid w:val="00D91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5A7D95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5A7D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5A7D95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5A7D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8"/>
    <w:rsid w:val="005A7D95"/>
    <w:pPr>
      <w:widowControl/>
      <w:tabs>
        <w:tab w:val="left" w:pos="567"/>
      </w:tabs>
      <w:autoSpaceDE/>
      <w:autoSpaceDN/>
      <w:adjustRightInd/>
      <w:spacing w:after="0" w:line="360" w:lineRule="auto"/>
      <w:ind w:left="0" w:firstLine="709"/>
      <w:jc w:val="both"/>
    </w:pPr>
    <w:rPr>
      <w:bCs/>
      <w:kern w:val="28"/>
      <w:sz w:val="28"/>
      <w:szCs w:val="24"/>
    </w:rPr>
  </w:style>
  <w:style w:type="paragraph" w:styleId="a9">
    <w:name w:val="footnote text"/>
    <w:basedOn w:val="a"/>
    <w:link w:val="aa"/>
    <w:uiPriority w:val="99"/>
    <w:rsid w:val="005A7D95"/>
    <w:pPr>
      <w:widowControl/>
      <w:autoSpaceDE/>
      <w:autoSpaceDN/>
      <w:adjustRightInd/>
    </w:pPr>
  </w:style>
  <w:style w:type="character" w:customStyle="1" w:styleId="aa">
    <w:name w:val="Текст сноски Знак"/>
    <w:basedOn w:val="a0"/>
    <w:link w:val="a9"/>
    <w:uiPriority w:val="99"/>
    <w:rsid w:val="005A7D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b"/>
    <w:uiPriority w:val="99"/>
    <w:semiHidden/>
    <w:unhideWhenUsed/>
    <w:rsid w:val="005A7D9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8"/>
    <w:uiPriority w:val="99"/>
    <w:semiHidden/>
    <w:rsid w:val="005A7D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A7D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7D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1</cp:revision>
  <dcterms:created xsi:type="dcterms:W3CDTF">2023-06-26T11:47:00Z</dcterms:created>
  <dcterms:modified xsi:type="dcterms:W3CDTF">2023-06-26T11:58:00Z</dcterms:modified>
</cp:coreProperties>
</file>