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C8" w:rsidRDefault="00794BC8">
      <w:pPr>
        <w:pStyle w:val="a3"/>
        <w:kinsoku w:val="0"/>
        <w:overflowPunct w:val="0"/>
        <w:spacing w:before="8"/>
        <w:ind w:left="0"/>
        <w:rPr>
          <w:sz w:val="7"/>
          <w:szCs w:val="7"/>
        </w:rPr>
      </w:pPr>
    </w:p>
    <w:p w:rsidR="00C70F7A" w:rsidRPr="00586003" w:rsidRDefault="00C70F7A" w:rsidP="00C70F7A"/>
    <w:p w:rsidR="00586003" w:rsidRPr="00586003" w:rsidRDefault="00586003" w:rsidP="00586003">
      <w:pPr>
        <w:pStyle w:val="11"/>
        <w:shd w:val="clear" w:color="auto" w:fill="auto"/>
        <w:spacing w:before="0" w:line="276" w:lineRule="auto"/>
        <w:ind w:left="-99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color w:val="000000"/>
          <w:sz w:val="24"/>
          <w:szCs w:val="24"/>
        </w:rPr>
        <w:t xml:space="preserve">Аналитическая справка о проведенной работе по оценке эффективности налоговых расходов по местным налогам </w:t>
      </w:r>
      <w:proofErr w:type="spellStart"/>
      <w:r w:rsidRPr="00586003">
        <w:rPr>
          <w:rFonts w:ascii="Times New Roman" w:hAnsi="Times New Roman" w:cs="Times New Roman"/>
          <w:color w:val="000000"/>
          <w:sz w:val="24"/>
          <w:szCs w:val="24"/>
        </w:rPr>
        <w:t>Пестовского</w:t>
      </w:r>
      <w:proofErr w:type="spellEnd"/>
      <w:r w:rsidRPr="0058600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</w:t>
      </w:r>
      <w:r w:rsidRPr="00586003">
        <w:rPr>
          <w:rFonts w:ascii="Times New Roman" w:hAnsi="Times New Roman" w:cs="Times New Roman"/>
          <w:sz w:val="24"/>
          <w:szCs w:val="24"/>
        </w:rPr>
        <w:t xml:space="preserve"> </w:t>
      </w:r>
      <w:r w:rsidRPr="00586003">
        <w:rPr>
          <w:rFonts w:ascii="Times New Roman" w:hAnsi="Times New Roman" w:cs="Times New Roman"/>
          <w:color w:val="000000"/>
          <w:sz w:val="24"/>
          <w:szCs w:val="24"/>
        </w:rPr>
        <w:t>района за 2022 год.</w:t>
      </w:r>
    </w:p>
    <w:p w:rsidR="00586003" w:rsidRPr="00586003" w:rsidRDefault="00586003" w:rsidP="00586003">
      <w:pPr>
        <w:pStyle w:val="11"/>
        <w:shd w:val="clear" w:color="auto" w:fill="auto"/>
        <w:spacing w:before="0" w:after="240" w:line="276" w:lineRule="auto"/>
        <w:ind w:right="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6003" w:rsidRPr="00586003" w:rsidRDefault="00586003" w:rsidP="00586003">
      <w:pPr>
        <w:pStyle w:val="11"/>
        <w:shd w:val="clear" w:color="auto" w:fill="auto"/>
        <w:spacing w:before="0" w:after="240" w:line="276" w:lineRule="auto"/>
        <w:ind w:right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003">
        <w:rPr>
          <w:rFonts w:ascii="Times New Roman" w:hAnsi="Times New Roman" w:cs="Times New Roman"/>
          <w:b/>
          <w:color w:val="000000"/>
          <w:sz w:val="24"/>
          <w:szCs w:val="24"/>
        </w:rPr>
        <w:t>1.Общее положение об оценке эффективности налоговых расходов</w:t>
      </w:r>
    </w:p>
    <w:p w:rsidR="00586003" w:rsidRPr="00586003" w:rsidRDefault="00586003" w:rsidP="00ED5F14">
      <w:pPr>
        <w:pStyle w:val="11"/>
        <w:shd w:val="clear" w:color="auto" w:fill="auto"/>
        <w:spacing w:before="0" w:line="276" w:lineRule="auto"/>
        <w:ind w:left="-709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003">
        <w:rPr>
          <w:rFonts w:ascii="Times New Roman" w:hAnsi="Times New Roman" w:cs="Times New Roman"/>
          <w:color w:val="000000"/>
          <w:sz w:val="24"/>
          <w:szCs w:val="24"/>
        </w:rPr>
        <w:t xml:space="preserve">Оценка эффективности предоставленных за 2022 год налоговых льгот по земельному налогу и налогу на имущество физических лиц осуществлялась комитетом финансов Администрации </w:t>
      </w:r>
      <w:proofErr w:type="spellStart"/>
      <w:r w:rsidRPr="00586003">
        <w:rPr>
          <w:rFonts w:ascii="Times New Roman" w:hAnsi="Times New Roman" w:cs="Times New Roman"/>
          <w:color w:val="000000"/>
          <w:sz w:val="24"/>
          <w:szCs w:val="24"/>
        </w:rPr>
        <w:t>Пестовского</w:t>
      </w:r>
      <w:proofErr w:type="spellEnd"/>
      <w:r w:rsidRPr="0058600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округа.</w:t>
      </w:r>
    </w:p>
    <w:p w:rsidR="00586003" w:rsidRPr="00586003" w:rsidRDefault="00586003" w:rsidP="00ED5F14">
      <w:pPr>
        <w:pStyle w:val="11"/>
        <w:shd w:val="clear" w:color="auto" w:fill="auto"/>
        <w:spacing w:before="0" w:line="276" w:lineRule="auto"/>
        <w:ind w:left="-709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86003">
        <w:rPr>
          <w:rFonts w:ascii="Times New Roman" w:hAnsi="Times New Roman" w:cs="Times New Roman"/>
          <w:color w:val="000000"/>
          <w:sz w:val="24"/>
          <w:szCs w:val="24"/>
        </w:rPr>
        <w:t xml:space="preserve">Комитет финансов Администрации муниципального округа в соответствии с подпунктом 2.1.1.пунктом 2.1. раздела 2 Соглашения об осуществлении мер, направленных на социально-экономическое развитие и оздоровление муниципальных финансов </w:t>
      </w:r>
      <w:proofErr w:type="spellStart"/>
      <w:r w:rsidRPr="00586003">
        <w:rPr>
          <w:rFonts w:ascii="Times New Roman" w:hAnsi="Times New Roman" w:cs="Times New Roman"/>
          <w:color w:val="000000"/>
          <w:sz w:val="24"/>
          <w:szCs w:val="24"/>
        </w:rPr>
        <w:t>Пестовского</w:t>
      </w:r>
      <w:proofErr w:type="spellEnd"/>
      <w:r w:rsidRPr="0058600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округа, заключенного на 2024 год от</w:t>
      </w:r>
      <w:r w:rsidRPr="00586003">
        <w:rPr>
          <w:rFonts w:ascii="Times New Roman" w:hAnsi="Times New Roman" w:cs="Times New Roman"/>
          <w:sz w:val="24"/>
          <w:szCs w:val="24"/>
        </w:rPr>
        <w:t xml:space="preserve"> 12.02.2024 </w:t>
      </w:r>
      <w:r w:rsidRPr="00586003">
        <w:rPr>
          <w:rFonts w:ascii="Times New Roman" w:hAnsi="Times New Roman" w:cs="Times New Roman"/>
          <w:color w:val="000000"/>
          <w:sz w:val="24"/>
          <w:szCs w:val="24"/>
        </w:rPr>
        <w:t>№ 02-32/24-7120-13, пунктом 2 Плана мероприятий по устранению с 01 января 2025 года неэффективных налоговых расходов (налоговых льгот и пониженных ставок по налогам), установленных на</w:t>
      </w:r>
      <w:proofErr w:type="gramEnd"/>
      <w:r w:rsidRPr="00586003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</w:t>
      </w:r>
      <w:proofErr w:type="spellStart"/>
      <w:r w:rsidRPr="00586003">
        <w:rPr>
          <w:rFonts w:ascii="Times New Roman" w:hAnsi="Times New Roman" w:cs="Times New Roman"/>
          <w:color w:val="000000"/>
          <w:sz w:val="24"/>
          <w:szCs w:val="24"/>
        </w:rPr>
        <w:t>Пестовского</w:t>
      </w:r>
      <w:proofErr w:type="spellEnd"/>
      <w:r w:rsidRPr="005860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8600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округа, утвержденного постановлением Администрации </w:t>
      </w:r>
      <w:proofErr w:type="spellStart"/>
      <w:r w:rsidRPr="00586003">
        <w:rPr>
          <w:rFonts w:ascii="Times New Roman" w:hAnsi="Times New Roman" w:cs="Times New Roman"/>
          <w:color w:val="000000"/>
          <w:sz w:val="24"/>
          <w:szCs w:val="24"/>
        </w:rPr>
        <w:t>Пестовского</w:t>
      </w:r>
      <w:proofErr w:type="spellEnd"/>
      <w:r w:rsidRPr="0058600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 от</w:t>
      </w:r>
      <w:r w:rsidRPr="00586003">
        <w:rPr>
          <w:rFonts w:ascii="Times New Roman" w:hAnsi="Times New Roman" w:cs="Times New Roman"/>
          <w:sz w:val="24"/>
          <w:szCs w:val="24"/>
        </w:rPr>
        <w:t xml:space="preserve"> 20.03.2024 </w:t>
      </w:r>
      <w:r w:rsidRPr="00586003">
        <w:rPr>
          <w:rFonts w:ascii="Times New Roman" w:hAnsi="Times New Roman" w:cs="Times New Roman"/>
          <w:color w:val="000000"/>
          <w:sz w:val="24"/>
          <w:szCs w:val="24"/>
        </w:rPr>
        <w:t>№ 436  сообщает</w:t>
      </w:r>
      <w:proofErr w:type="gramEnd"/>
      <w:r w:rsidRPr="00586003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проведения оценки налоговых расходов за 2022 год по физическим и юридическим лицам.</w:t>
      </w:r>
    </w:p>
    <w:p w:rsidR="00586003" w:rsidRPr="00586003" w:rsidRDefault="00586003" w:rsidP="00ED5F14">
      <w:pPr>
        <w:pStyle w:val="11"/>
        <w:shd w:val="clear" w:color="auto" w:fill="auto"/>
        <w:spacing w:before="0" w:line="276" w:lineRule="auto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sz w:val="24"/>
          <w:szCs w:val="24"/>
        </w:rPr>
        <w:t xml:space="preserve">Оценка проведена в целях минимизации риска предоставления неэффективных налоговых расходов, повышения точности прогнозирования результатов предоставления налоговых льгот, сокращения потерь консолидированного бюджета </w:t>
      </w:r>
      <w:proofErr w:type="spellStart"/>
      <w:r w:rsidRPr="00586003">
        <w:rPr>
          <w:rFonts w:ascii="Times New Roman" w:hAnsi="Times New Roman" w:cs="Times New Roman"/>
          <w:sz w:val="24"/>
          <w:szCs w:val="24"/>
        </w:rPr>
        <w:t>Пестовского</w:t>
      </w:r>
      <w:proofErr w:type="spellEnd"/>
      <w:r w:rsidRPr="00586003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586003" w:rsidRPr="00586003" w:rsidRDefault="00586003" w:rsidP="00ED5F14">
      <w:pPr>
        <w:pStyle w:val="11"/>
        <w:shd w:val="clear" w:color="auto" w:fill="auto"/>
        <w:spacing w:before="0" w:line="276" w:lineRule="auto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sz w:val="24"/>
          <w:szCs w:val="24"/>
        </w:rPr>
        <w:t xml:space="preserve">Для проведения оценки эффективности налоговых расходов </w:t>
      </w:r>
      <w:proofErr w:type="spellStart"/>
      <w:r w:rsidRPr="00586003">
        <w:rPr>
          <w:rFonts w:ascii="Times New Roman" w:hAnsi="Times New Roman" w:cs="Times New Roman"/>
          <w:sz w:val="24"/>
          <w:szCs w:val="24"/>
        </w:rPr>
        <w:t>Пестовского</w:t>
      </w:r>
      <w:proofErr w:type="spellEnd"/>
      <w:r w:rsidRPr="0058600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BA0318">
        <w:rPr>
          <w:rFonts w:ascii="Times New Roman" w:hAnsi="Times New Roman" w:cs="Times New Roman"/>
          <w:sz w:val="24"/>
          <w:szCs w:val="24"/>
        </w:rPr>
        <w:t xml:space="preserve"> </w:t>
      </w:r>
      <w:r w:rsidR="007F78E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A0318">
        <w:rPr>
          <w:rFonts w:ascii="Times New Roman" w:hAnsi="Times New Roman" w:cs="Times New Roman"/>
          <w:sz w:val="24"/>
          <w:szCs w:val="24"/>
        </w:rPr>
        <w:t>Пестовского</w:t>
      </w:r>
      <w:proofErr w:type="spellEnd"/>
      <w:r w:rsidR="00BA0318">
        <w:rPr>
          <w:rFonts w:ascii="Times New Roman" w:hAnsi="Times New Roman" w:cs="Times New Roman"/>
          <w:sz w:val="24"/>
          <w:szCs w:val="24"/>
        </w:rPr>
        <w:t xml:space="preserve"> городского поселения и сельски</w:t>
      </w:r>
      <w:r w:rsidR="007F78E0">
        <w:rPr>
          <w:rFonts w:ascii="Times New Roman" w:hAnsi="Times New Roman" w:cs="Times New Roman"/>
          <w:sz w:val="24"/>
          <w:szCs w:val="24"/>
        </w:rPr>
        <w:t>х</w:t>
      </w:r>
      <w:r w:rsidR="00BA031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F78E0">
        <w:rPr>
          <w:rFonts w:ascii="Times New Roman" w:hAnsi="Times New Roman" w:cs="Times New Roman"/>
          <w:sz w:val="24"/>
          <w:szCs w:val="24"/>
        </w:rPr>
        <w:t>й)</w:t>
      </w:r>
      <w:r w:rsidRPr="00586003">
        <w:rPr>
          <w:rFonts w:ascii="Times New Roman" w:hAnsi="Times New Roman" w:cs="Times New Roman"/>
          <w:sz w:val="24"/>
          <w:szCs w:val="24"/>
        </w:rPr>
        <w:t xml:space="preserve"> использовались данные статистической налоговой отчетности по форме 5-МН, представленные УФНС России по Новгородской области.</w:t>
      </w:r>
    </w:p>
    <w:p w:rsidR="00586003" w:rsidRPr="00586003" w:rsidRDefault="00586003" w:rsidP="00586003">
      <w:pPr>
        <w:pStyle w:val="11"/>
        <w:shd w:val="clear" w:color="auto" w:fill="auto"/>
        <w:spacing w:before="0" w:line="276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</w:t>
      </w:r>
      <w:proofErr w:type="spellStart"/>
      <w:r w:rsidRPr="00586003">
        <w:rPr>
          <w:rFonts w:ascii="Times New Roman" w:hAnsi="Times New Roman" w:cs="Times New Roman"/>
          <w:sz w:val="24"/>
          <w:szCs w:val="24"/>
        </w:rPr>
        <w:t>Пестовского</w:t>
      </w:r>
      <w:proofErr w:type="spellEnd"/>
      <w:r w:rsidRPr="00586003">
        <w:rPr>
          <w:rFonts w:ascii="Times New Roman" w:hAnsi="Times New Roman" w:cs="Times New Roman"/>
          <w:sz w:val="24"/>
          <w:szCs w:val="24"/>
        </w:rPr>
        <w:t xml:space="preserve"> муниципального района включает:</w:t>
      </w:r>
    </w:p>
    <w:p w:rsidR="00586003" w:rsidRPr="00586003" w:rsidRDefault="00586003" w:rsidP="00586003">
      <w:pPr>
        <w:pStyle w:val="11"/>
        <w:shd w:val="clear" w:color="auto" w:fill="auto"/>
        <w:spacing w:before="0" w:line="276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sz w:val="24"/>
          <w:szCs w:val="24"/>
        </w:rPr>
        <w:t xml:space="preserve"> - оценку целесообразности налоговых расходов </w:t>
      </w:r>
      <w:proofErr w:type="spellStart"/>
      <w:r w:rsidRPr="00586003">
        <w:rPr>
          <w:rFonts w:ascii="Times New Roman" w:hAnsi="Times New Roman" w:cs="Times New Roman"/>
          <w:sz w:val="24"/>
          <w:szCs w:val="24"/>
        </w:rPr>
        <w:t>Пестовского</w:t>
      </w:r>
      <w:proofErr w:type="spellEnd"/>
      <w:r w:rsidRPr="00586003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586003" w:rsidRPr="00586003" w:rsidRDefault="00586003" w:rsidP="00586003">
      <w:pPr>
        <w:pStyle w:val="11"/>
        <w:shd w:val="clear" w:color="auto" w:fill="auto"/>
        <w:spacing w:before="0" w:line="276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sz w:val="24"/>
          <w:szCs w:val="24"/>
        </w:rPr>
        <w:t xml:space="preserve"> - оценку результативности налоговых расходов </w:t>
      </w:r>
      <w:proofErr w:type="spellStart"/>
      <w:r w:rsidRPr="00586003">
        <w:rPr>
          <w:rFonts w:ascii="Times New Roman" w:hAnsi="Times New Roman" w:cs="Times New Roman"/>
          <w:sz w:val="24"/>
          <w:szCs w:val="24"/>
        </w:rPr>
        <w:t>Пестовского</w:t>
      </w:r>
      <w:proofErr w:type="spellEnd"/>
      <w:r w:rsidRPr="00586003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586003" w:rsidRPr="00586003" w:rsidRDefault="00586003" w:rsidP="00586003">
      <w:pPr>
        <w:pStyle w:val="11"/>
        <w:shd w:val="clear" w:color="auto" w:fill="auto"/>
        <w:spacing w:before="0" w:line="276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586003">
        <w:rPr>
          <w:rFonts w:ascii="Times New Roman" w:hAnsi="Times New Roman" w:cs="Times New Roman"/>
          <w:sz w:val="24"/>
          <w:szCs w:val="24"/>
        </w:rPr>
        <w:t>Пестовского</w:t>
      </w:r>
      <w:proofErr w:type="spellEnd"/>
      <w:r w:rsidRPr="00586003">
        <w:rPr>
          <w:rFonts w:ascii="Times New Roman" w:hAnsi="Times New Roman" w:cs="Times New Roman"/>
          <w:sz w:val="24"/>
          <w:szCs w:val="24"/>
        </w:rPr>
        <w:t xml:space="preserve"> муниципального района льготы установлены:</w:t>
      </w:r>
    </w:p>
    <w:p w:rsidR="00586003" w:rsidRPr="00586003" w:rsidRDefault="00586003" w:rsidP="00586003">
      <w:pPr>
        <w:pStyle w:val="11"/>
        <w:shd w:val="clear" w:color="auto" w:fill="auto"/>
        <w:spacing w:before="0" w:line="276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sz w:val="24"/>
          <w:szCs w:val="24"/>
        </w:rPr>
        <w:t>1.По земельному налогу:</w:t>
      </w:r>
    </w:p>
    <w:p w:rsidR="00586003" w:rsidRPr="00586003" w:rsidRDefault="00586003" w:rsidP="00586003">
      <w:pPr>
        <w:pStyle w:val="11"/>
        <w:shd w:val="clear" w:color="auto" w:fill="auto"/>
        <w:spacing w:before="0" w:line="276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sz w:val="24"/>
          <w:szCs w:val="24"/>
        </w:rPr>
        <w:t xml:space="preserve">1.1. в </w:t>
      </w:r>
      <w:proofErr w:type="spellStart"/>
      <w:r w:rsidRPr="00586003">
        <w:rPr>
          <w:rFonts w:ascii="Times New Roman" w:hAnsi="Times New Roman" w:cs="Times New Roman"/>
          <w:sz w:val="24"/>
          <w:szCs w:val="24"/>
        </w:rPr>
        <w:t>Пестовском</w:t>
      </w:r>
      <w:proofErr w:type="spellEnd"/>
      <w:r w:rsidRPr="00586003">
        <w:rPr>
          <w:rFonts w:ascii="Times New Roman" w:hAnsi="Times New Roman" w:cs="Times New Roman"/>
          <w:sz w:val="24"/>
          <w:szCs w:val="24"/>
        </w:rPr>
        <w:t xml:space="preserve"> городском поселении (Решение Совета Депутатов </w:t>
      </w:r>
      <w:proofErr w:type="spellStart"/>
      <w:r w:rsidRPr="00586003">
        <w:rPr>
          <w:rFonts w:ascii="Times New Roman" w:hAnsi="Times New Roman" w:cs="Times New Roman"/>
          <w:sz w:val="24"/>
          <w:szCs w:val="24"/>
        </w:rPr>
        <w:t>Пестовского</w:t>
      </w:r>
      <w:proofErr w:type="spellEnd"/>
      <w:r w:rsidRPr="00586003">
        <w:rPr>
          <w:rFonts w:ascii="Times New Roman" w:hAnsi="Times New Roman" w:cs="Times New Roman"/>
          <w:sz w:val="24"/>
          <w:szCs w:val="24"/>
        </w:rPr>
        <w:t xml:space="preserve"> городского поселения №64 от 21.12.2021г.);</w:t>
      </w:r>
    </w:p>
    <w:p w:rsidR="00586003" w:rsidRPr="00586003" w:rsidRDefault="00586003" w:rsidP="00586003">
      <w:pPr>
        <w:pStyle w:val="11"/>
        <w:shd w:val="clear" w:color="auto" w:fill="auto"/>
        <w:spacing w:before="0" w:line="276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sz w:val="24"/>
          <w:szCs w:val="24"/>
        </w:rPr>
        <w:t>1.2. в Богословском сельском поселении (Решение Совета Депутатов Богословского сельского поселения № 85 от 27.10.2017г.);</w:t>
      </w:r>
    </w:p>
    <w:p w:rsidR="00586003" w:rsidRPr="00586003" w:rsidRDefault="00586003" w:rsidP="00586003">
      <w:pPr>
        <w:pStyle w:val="11"/>
        <w:shd w:val="clear" w:color="auto" w:fill="auto"/>
        <w:spacing w:before="0" w:line="276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sz w:val="24"/>
          <w:szCs w:val="24"/>
        </w:rPr>
        <w:t>1.3. в Быковском сельском поселении (Решение Совета Депутатов Быковского сельского поселения №99 от 14.11.2017г.);</w:t>
      </w:r>
    </w:p>
    <w:p w:rsidR="00586003" w:rsidRPr="00586003" w:rsidRDefault="00586003" w:rsidP="00586003">
      <w:pPr>
        <w:pStyle w:val="11"/>
        <w:shd w:val="clear" w:color="auto" w:fill="auto"/>
        <w:spacing w:before="0" w:line="276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sz w:val="24"/>
          <w:szCs w:val="24"/>
        </w:rPr>
        <w:t>1.4. в Вятском сельском поселении (Решение Совета Депутатов Вятского сельского поселения №70 от 30.10.2017г.);</w:t>
      </w:r>
    </w:p>
    <w:p w:rsidR="00586003" w:rsidRPr="00586003" w:rsidRDefault="00586003" w:rsidP="00586003">
      <w:pPr>
        <w:pStyle w:val="11"/>
        <w:shd w:val="clear" w:color="auto" w:fill="auto"/>
        <w:spacing w:before="0" w:line="276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sz w:val="24"/>
          <w:szCs w:val="24"/>
        </w:rPr>
        <w:t xml:space="preserve">1.5. в </w:t>
      </w:r>
      <w:proofErr w:type="spellStart"/>
      <w:r w:rsidRPr="00586003">
        <w:rPr>
          <w:rFonts w:ascii="Times New Roman" w:hAnsi="Times New Roman" w:cs="Times New Roman"/>
          <w:sz w:val="24"/>
          <w:szCs w:val="24"/>
        </w:rPr>
        <w:t>Лаптевском</w:t>
      </w:r>
      <w:proofErr w:type="spellEnd"/>
      <w:r w:rsidRPr="00586003">
        <w:rPr>
          <w:rFonts w:ascii="Times New Roman" w:hAnsi="Times New Roman" w:cs="Times New Roman"/>
          <w:sz w:val="24"/>
          <w:szCs w:val="24"/>
        </w:rPr>
        <w:t xml:space="preserve"> сельском поселении (Решение Совета Депутатов </w:t>
      </w:r>
      <w:proofErr w:type="spellStart"/>
      <w:r w:rsidRPr="00586003">
        <w:rPr>
          <w:rFonts w:ascii="Times New Roman" w:hAnsi="Times New Roman" w:cs="Times New Roman"/>
          <w:sz w:val="24"/>
          <w:szCs w:val="24"/>
        </w:rPr>
        <w:t>Лаптевского</w:t>
      </w:r>
      <w:proofErr w:type="spellEnd"/>
      <w:r w:rsidRPr="00586003">
        <w:rPr>
          <w:rFonts w:ascii="Times New Roman" w:hAnsi="Times New Roman" w:cs="Times New Roman"/>
          <w:sz w:val="24"/>
          <w:szCs w:val="24"/>
        </w:rPr>
        <w:t xml:space="preserve"> сельского поселения №82 от 30.10.2017г.);</w:t>
      </w:r>
    </w:p>
    <w:p w:rsidR="00586003" w:rsidRPr="00586003" w:rsidRDefault="00586003" w:rsidP="00586003">
      <w:pPr>
        <w:pStyle w:val="11"/>
        <w:shd w:val="clear" w:color="auto" w:fill="auto"/>
        <w:spacing w:before="0" w:line="276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sz w:val="24"/>
          <w:szCs w:val="24"/>
        </w:rPr>
        <w:t xml:space="preserve">1.6. в </w:t>
      </w:r>
      <w:proofErr w:type="spellStart"/>
      <w:r w:rsidRPr="00586003">
        <w:rPr>
          <w:rFonts w:ascii="Times New Roman" w:hAnsi="Times New Roman" w:cs="Times New Roman"/>
          <w:sz w:val="24"/>
          <w:szCs w:val="24"/>
        </w:rPr>
        <w:t>Охонском</w:t>
      </w:r>
      <w:proofErr w:type="spellEnd"/>
      <w:r w:rsidRPr="00586003">
        <w:rPr>
          <w:rFonts w:ascii="Times New Roman" w:hAnsi="Times New Roman" w:cs="Times New Roman"/>
          <w:sz w:val="24"/>
          <w:szCs w:val="24"/>
        </w:rPr>
        <w:t xml:space="preserve"> сельском поселении (Решение Совета Депутатов </w:t>
      </w:r>
      <w:proofErr w:type="spellStart"/>
      <w:r w:rsidRPr="00586003">
        <w:rPr>
          <w:rFonts w:ascii="Times New Roman" w:hAnsi="Times New Roman" w:cs="Times New Roman"/>
          <w:sz w:val="24"/>
          <w:szCs w:val="24"/>
        </w:rPr>
        <w:t>Охонского</w:t>
      </w:r>
      <w:proofErr w:type="spellEnd"/>
      <w:r w:rsidRPr="00586003">
        <w:rPr>
          <w:rFonts w:ascii="Times New Roman" w:hAnsi="Times New Roman" w:cs="Times New Roman"/>
          <w:sz w:val="24"/>
          <w:szCs w:val="24"/>
        </w:rPr>
        <w:t xml:space="preserve"> сельского поселения №72 от 31.10.2017г.);</w:t>
      </w:r>
    </w:p>
    <w:p w:rsidR="00586003" w:rsidRPr="00586003" w:rsidRDefault="00586003" w:rsidP="00586003">
      <w:pPr>
        <w:pStyle w:val="11"/>
        <w:shd w:val="clear" w:color="auto" w:fill="auto"/>
        <w:spacing w:before="0" w:line="276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sz w:val="24"/>
          <w:szCs w:val="24"/>
        </w:rPr>
        <w:t xml:space="preserve">1.7. в </w:t>
      </w:r>
      <w:proofErr w:type="spellStart"/>
      <w:r w:rsidRPr="00586003">
        <w:rPr>
          <w:rFonts w:ascii="Times New Roman" w:hAnsi="Times New Roman" w:cs="Times New Roman"/>
          <w:sz w:val="24"/>
          <w:szCs w:val="24"/>
        </w:rPr>
        <w:t>Пестовском</w:t>
      </w:r>
      <w:proofErr w:type="spellEnd"/>
      <w:r w:rsidRPr="00586003">
        <w:rPr>
          <w:rFonts w:ascii="Times New Roman" w:hAnsi="Times New Roman" w:cs="Times New Roman"/>
          <w:sz w:val="24"/>
          <w:szCs w:val="24"/>
        </w:rPr>
        <w:t xml:space="preserve"> сельском поселении (Решение Совета Депутатов </w:t>
      </w:r>
      <w:proofErr w:type="spellStart"/>
      <w:r w:rsidRPr="00586003">
        <w:rPr>
          <w:rFonts w:ascii="Times New Roman" w:hAnsi="Times New Roman" w:cs="Times New Roman"/>
          <w:sz w:val="24"/>
          <w:szCs w:val="24"/>
        </w:rPr>
        <w:t>Пестовского</w:t>
      </w:r>
      <w:proofErr w:type="spellEnd"/>
      <w:r w:rsidRPr="00586003">
        <w:rPr>
          <w:rFonts w:ascii="Times New Roman" w:hAnsi="Times New Roman" w:cs="Times New Roman"/>
          <w:sz w:val="24"/>
          <w:szCs w:val="24"/>
        </w:rPr>
        <w:t xml:space="preserve"> сельского поселения № 89 от 17.10.2017г.);</w:t>
      </w:r>
    </w:p>
    <w:p w:rsidR="00586003" w:rsidRPr="00586003" w:rsidRDefault="00586003" w:rsidP="00586003">
      <w:pPr>
        <w:pStyle w:val="11"/>
        <w:shd w:val="clear" w:color="auto" w:fill="auto"/>
        <w:spacing w:before="0" w:line="276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sz w:val="24"/>
          <w:szCs w:val="24"/>
        </w:rPr>
        <w:t>1.8. в Устюцком сельском поселении (Решение Совета Депутатов Устюцкого сельского поселения №74 от 27.10.2017г.).</w:t>
      </w:r>
    </w:p>
    <w:p w:rsidR="00586003" w:rsidRPr="00586003" w:rsidRDefault="00586003" w:rsidP="00586003">
      <w:pPr>
        <w:pStyle w:val="11"/>
        <w:shd w:val="clear" w:color="auto" w:fill="auto"/>
        <w:spacing w:before="0" w:line="276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sz w:val="24"/>
          <w:szCs w:val="24"/>
        </w:rPr>
        <w:lastRenderedPageBreak/>
        <w:t>2. По налогу на имущество:</w:t>
      </w:r>
    </w:p>
    <w:p w:rsidR="00586003" w:rsidRPr="00586003" w:rsidRDefault="00586003" w:rsidP="00586003">
      <w:pPr>
        <w:pStyle w:val="11"/>
        <w:shd w:val="clear" w:color="auto" w:fill="auto"/>
        <w:spacing w:before="0" w:line="276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sz w:val="24"/>
          <w:szCs w:val="24"/>
        </w:rPr>
        <w:t xml:space="preserve">2.1. в </w:t>
      </w:r>
      <w:proofErr w:type="spellStart"/>
      <w:r w:rsidRPr="00586003">
        <w:rPr>
          <w:rFonts w:ascii="Times New Roman" w:hAnsi="Times New Roman" w:cs="Times New Roman"/>
          <w:sz w:val="24"/>
          <w:szCs w:val="24"/>
        </w:rPr>
        <w:t>Пестовском</w:t>
      </w:r>
      <w:proofErr w:type="spellEnd"/>
      <w:r w:rsidRPr="00586003">
        <w:rPr>
          <w:rFonts w:ascii="Times New Roman" w:hAnsi="Times New Roman" w:cs="Times New Roman"/>
          <w:sz w:val="24"/>
          <w:szCs w:val="24"/>
        </w:rPr>
        <w:t xml:space="preserve"> городском поселении (Решение Совета Депутатов </w:t>
      </w:r>
      <w:proofErr w:type="spellStart"/>
      <w:r w:rsidRPr="00586003">
        <w:rPr>
          <w:rFonts w:ascii="Times New Roman" w:hAnsi="Times New Roman" w:cs="Times New Roman"/>
          <w:sz w:val="24"/>
          <w:szCs w:val="24"/>
        </w:rPr>
        <w:t>Пестовского</w:t>
      </w:r>
      <w:proofErr w:type="spellEnd"/>
      <w:r w:rsidRPr="00586003">
        <w:rPr>
          <w:rFonts w:ascii="Times New Roman" w:hAnsi="Times New Roman" w:cs="Times New Roman"/>
          <w:sz w:val="24"/>
          <w:szCs w:val="24"/>
        </w:rPr>
        <w:t xml:space="preserve"> городского поселения № 247 от 27.11.2014г.);</w:t>
      </w:r>
    </w:p>
    <w:p w:rsidR="00586003" w:rsidRPr="00586003" w:rsidRDefault="00586003" w:rsidP="00586003">
      <w:pPr>
        <w:pStyle w:val="11"/>
        <w:shd w:val="clear" w:color="auto" w:fill="auto"/>
        <w:spacing w:before="0" w:line="276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sz w:val="24"/>
          <w:szCs w:val="24"/>
        </w:rPr>
        <w:t>2.2. в Богословском сельском поселении (Решение Совета Депутатов Богословского сельского поселения № 153 от 24.11.2014г.);</w:t>
      </w:r>
    </w:p>
    <w:p w:rsidR="00586003" w:rsidRPr="00586003" w:rsidRDefault="00586003" w:rsidP="00586003">
      <w:pPr>
        <w:pStyle w:val="11"/>
        <w:shd w:val="clear" w:color="auto" w:fill="auto"/>
        <w:spacing w:before="0" w:line="276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sz w:val="24"/>
          <w:szCs w:val="24"/>
        </w:rPr>
        <w:t>2.3. в Быковском сельском поселении (Решение Совета Депутатов Быковского сельского поселения № 162 от 21.11.2014г.);</w:t>
      </w:r>
    </w:p>
    <w:p w:rsidR="00586003" w:rsidRPr="00586003" w:rsidRDefault="00586003" w:rsidP="00586003">
      <w:pPr>
        <w:pStyle w:val="11"/>
        <w:shd w:val="clear" w:color="auto" w:fill="auto"/>
        <w:spacing w:before="0" w:line="276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sz w:val="24"/>
          <w:szCs w:val="24"/>
        </w:rPr>
        <w:t>2.4. в Вятском сельском поселении (Решение Совета Депутатов Вятского сельского поселения №146 от 21.11.2014г.);</w:t>
      </w:r>
    </w:p>
    <w:p w:rsidR="00586003" w:rsidRPr="00586003" w:rsidRDefault="00586003" w:rsidP="00586003">
      <w:pPr>
        <w:pStyle w:val="11"/>
        <w:shd w:val="clear" w:color="auto" w:fill="auto"/>
        <w:spacing w:before="0" w:line="276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sz w:val="24"/>
          <w:szCs w:val="24"/>
        </w:rPr>
        <w:t xml:space="preserve">2.5. в </w:t>
      </w:r>
      <w:proofErr w:type="spellStart"/>
      <w:r w:rsidRPr="00586003">
        <w:rPr>
          <w:rFonts w:ascii="Times New Roman" w:hAnsi="Times New Roman" w:cs="Times New Roman"/>
          <w:sz w:val="24"/>
          <w:szCs w:val="24"/>
        </w:rPr>
        <w:t>Лаптевском</w:t>
      </w:r>
      <w:proofErr w:type="spellEnd"/>
      <w:r w:rsidRPr="00586003">
        <w:rPr>
          <w:rFonts w:ascii="Times New Roman" w:hAnsi="Times New Roman" w:cs="Times New Roman"/>
          <w:sz w:val="24"/>
          <w:szCs w:val="24"/>
        </w:rPr>
        <w:t xml:space="preserve"> сельском поселении (Решение Совета Депутатов </w:t>
      </w:r>
      <w:proofErr w:type="spellStart"/>
      <w:r w:rsidRPr="00586003">
        <w:rPr>
          <w:rFonts w:ascii="Times New Roman" w:hAnsi="Times New Roman" w:cs="Times New Roman"/>
          <w:sz w:val="24"/>
          <w:szCs w:val="24"/>
        </w:rPr>
        <w:t>Лаптевского</w:t>
      </w:r>
      <w:proofErr w:type="spellEnd"/>
      <w:r w:rsidRPr="00586003">
        <w:rPr>
          <w:rFonts w:ascii="Times New Roman" w:hAnsi="Times New Roman" w:cs="Times New Roman"/>
          <w:sz w:val="24"/>
          <w:szCs w:val="24"/>
        </w:rPr>
        <w:t xml:space="preserve"> сельского поселения № 147 от 21.11.2014г.);</w:t>
      </w:r>
    </w:p>
    <w:p w:rsidR="00586003" w:rsidRPr="00586003" w:rsidRDefault="00586003" w:rsidP="00586003">
      <w:pPr>
        <w:pStyle w:val="11"/>
        <w:shd w:val="clear" w:color="auto" w:fill="auto"/>
        <w:spacing w:before="0" w:line="276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sz w:val="24"/>
          <w:szCs w:val="24"/>
        </w:rPr>
        <w:t xml:space="preserve">2.6. в </w:t>
      </w:r>
      <w:proofErr w:type="spellStart"/>
      <w:r w:rsidRPr="00586003">
        <w:rPr>
          <w:rFonts w:ascii="Times New Roman" w:hAnsi="Times New Roman" w:cs="Times New Roman"/>
          <w:sz w:val="24"/>
          <w:szCs w:val="24"/>
        </w:rPr>
        <w:t>Охонском</w:t>
      </w:r>
      <w:proofErr w:type="spellEnd"/>
      <w:r w:rsidRPr="00586003">
        <w:rPr>
          <w:rFonts w:ascii="Times New Roman" w:hAnsi="Times New Roman" w:cs="Times New Roman"/>
          <w:sz w:val="24"/>
          <w:szCs w:val="24"/>
        </w:rPr>
        <w:t xml:space="preserve"> сельском поселении (Решение Совета Депутатов </w:t>
      </w:r>
      <w:proofErr w:type="spellStart"/>
      <w:r w:rsidRPr="00586003">
        <w:rPr>
          <w:rFonts w:ascii="Times New Roman" w:hAnsi="Times New Roman" w:cs="Times New Roman"/>
          <w:sz w:val="24"/>
          <w:szCs w:val="24"/>
        </w:rPr>
        <w:t>Охонского</w:t>
      </w:r>
      <w:proofErr w:type="spellEnd"/>
      <w:r w:rsidRPr="00586003">
        <w:rPr>
          <w:rFonts w:ascii="Times New Roman" w:hAnsi="Times New Roman" w:cs="Times New Roman"/>
          <w:sz w:val="24"/>
          <w:szCs w:val="24"/>
        </w:rPr>
        <w:t xml:space="preserve"> сельского поселения №158 от 14.11.2014г.);</w:t>
      </w:r>
    </w:p>
    <w:p w:rsidR="00586003" w:rsidRPr="00586003" w:rsidRDefault="00586003" w:rsidP="00586003">
      <w:pPr>
        <w:pStyle w:val="11"/>
        <w:shd w:val="clear" w:color="auto" w:fill="auto"/>
        <w:spacing w:before="0" w:line="276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sz w:val="24"/>
          <w:szCs w:val="24"/>
        </w:rPr>
        <w:t xml:space="preserve">2.7. в </w:t>
      </w:r>
      <w:proofErr w:type="spellStart"/>
      <w:r w:rsidRPr="00586003">
        <w:rPr>
          <w:rFonts w:ascii="Times New Roman" w:hAnsi="Times New Roman" w:cs="Times New Roman"/>
          <w:sz w:val="24"/>
          <w:szCs w:val="24"/>
        </w:rPr>
        <w:t>Пестовском</w:t>
      </w:r>
      <w:proofErr w:type="spellEnd"/>
      <w:r w:rsidRPr="00586003">
        <w:rPr>
          <w:rFonts w:ascii="Times New Roman" w:hAnsi="Times New Roman" w:cs="Times New Roman"/>
          <w:sz w:val="24"/>
          <w:szCs w:val="24"/>
        </w:rPr>
        <w:t xml:space="preserve"> сельском поселении (Решение Совета Депутатов </w:t>
      </w:r>
      <w:proofErr w:type="spellStart"/>
      <w:r w:rsidRPr="00586003">
        <w:rPr>
          <w:rFonts w:ascii="Times New Roman" w:hAnsi="Times New Roman" w:cs="Times New Roman"/>
          <w:sz w:val="24"/>
          <w:szCs w:val="24"/>
        </w:rPr>
        <w:t>Пестовского</w:t>
      </w:r>
      <w:proofErr w:type="spellEnd"/>
      <w:r w:rsidRPr="00586003">
        <w:rPr>
          <w:rFonts w:ascii="Times New Roman" w:hAnsi="Times New Roman" w:cs="Times New Roman"/>
          <w:sz w:val="24"/>
          <w:szCs w:val="24"/>
        </w:rPr>
        <w:t xml:space="preserve"> сельского поселения № 177 от 21.11.2014г.);</w:t>
      </w:r>
    </w:p>
    <w:p w:rsidR="00586003" w:rsidRPr="00586003" w:rsidRDefault="00586003" w:rsidP="00586003">
      <w:pPr>
        <w:pStyle w:val="11"/>
        <w:shd w:val="clear" w:color="auto" w:fill="auto"/>
        <w:spacing w:before="0" w:line="276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sz w:val="24"/>
          <w:szCs w:val="24"/>
        </w:rPr>
        <w:t>2.8. в Устюцком сельском поселении (Решение Совета Депутатов Устюцкого сельского поселения №159 от 14.11.2014г.).</w:t>
      </w:r>
    </w:p>
    <w:p w:rsidR="00586003" w:rsidRPr="00586003" w:rsidRDefault="00586003" w:rsidP="00586003">
      <w:pPr>
        <w:pStyle w:val="11"/>
        <w:shd w:val="clear" w:color="auto" w:fill="auto"/>
        <w:spacing w:before="0" w:line="276" w:lineRule="auto"/>
        <w:ind w:left="-99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0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6003" w:rsidRPr="00586003" w:rsidRDefault="00586003" w:rsidP="00586003">
      <w:pPr>
        <w:pStyle w:val="11"/>
        <w:shd w:val="clear" w:color="auto" w:fill="auto"/>
        <w:spacing w:before="0" w:line="276" w:lineRule="auto"/>
        <w:ind w:left="-99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003">
        <w:rPr>
          <w:rFonts w:ascii="Times New Roman" w:hAnsi="Times New Roman" w:cs="Times New Roman"/>
          <w:b/>
          <w:sz w:val="24"/>
          <w:szCs w:val="24"/>
        </w:rPr>
        <w:t>2. Общая характеристика налоговых расходов</w:t>
      </w:r>
    </w:p>
    <w:p w:rsidR="00586003" w:rsidRPr="00586003" w:rsidRDefault="00586003" w:rsidP="00586003">
      <w:pPr>
        <w:pStyle w:val="11"/>
        <w:shd w:val="clear" w:color="auto" w:fill="auto"/>
        <w:spacing w:before="0" w:line="276" w:lineRule="auto"/>
        <w:ind w:left="-99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003" w:rsidRPr="00586003" w:rsidRDefault="00586003" w:rsidP="00586003">
      <w:pPr>
        <w:pStyle w:val="11"/>
        <w:shd w:val="clear" w:color="auto" w:fill="auto"/>
        <w:spacing w:before="0" w:line="360" w:lineRule="auto"/>
        <w:ind w:left="-9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sz w:val="24"/>
          <w:szCs w:val="24"/>
        </w:rPr>
        <w:t xml:space="preserve">По данным  предоставленным УФНС России по Новгородской области за 2022 год, сумма налога, не поступившая в консолидированный бюджет </w:t>
      </w:r>
      <w:proofErr w:type="spellStart"/>
      <w:r w:rsidRPr="00586003">
        <w:rPr>
          <w:rFonts w:ascii="Times New Roman" w:hAnsi="Times New Roman" w:cs="Times New Roman"/>
          <w:sz w:val="24"/>
          <w:szCs w:val="24"/>
        </w:rPr>
        <w:t>Пестовского</w:t>
      </w:r>
      <w:proofErr w:type="spellEnd"/>
      <w:r w:rsidRPr="00586003">
        <w:rPr>
          <w:rFonts w:ascii="Times New Roman" w:hAnsi="Times New Roman" w:cs="Times New Roman"/>
          <w:sz w:val="24"/>
          <w:szCs w:val="24"/>
        </w:rPr>
        <w:t xml:space="preserve"> муниципального района, составила 7 108,72 тыс. рублей, в том числе: земельный налог:</w:t>
      </w:r>
    </w:p>
    <w:p w:rsidR="00586003" w:rsidRPr="00586003" w:rsidRDefault="00586003" w:rsidP="00586003">
      <w:pPr>
        <w:pStyle w:val="11"/>
        <w:shd w:val="clear" w:color="auto" w:fill="auto"/>
        <w:spacing w:before="0" w:line="360" w:lineRule="auto"/>
        <w:ind w:left="-9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sz w:val="24"/>
          <w:szCs w:val="24"/>
        </w:rPr>
        <w:t xml:space="preserve">- по земельному налогу (юридическим лицам) – 1698,1 тыс. рублей; </w:t>
      </w:r>
    </w:p>
    <w:p w:rsidR="00586003" w:rsidRPr="00586003" w:rsidRDefault="00586003" w:rsidP="00586003">
      <w:pPr>
        <w:pStyle w:val="11"/>
        <w:shd w:val="clear" w:color="auto" w:fill="auto"/>
        <w:spacing w:before="0" w:line="360" w:lineRule="auto"/>
        <w:ind w:left="-9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sz w:val="24"/>
          <w:szCs w:val="24"/>
        </w:rPr>
        <w:t>- по земельному налогу (физическим лицам) – 1 901,62 тыс. рублей;</w:t>
      </w:r>
    </w:p>
    <w:p w:rsidR="00586003" w:rsidRPr="00586003" w:rsidRDefault="00586003" w:rsidP="00586003">
      <w:pPr>
        <w:pStyle w:val="11"/>
        <w:shd w:val="clear" w:color="auto" w:fill="auto"/>
        <w:spacing w:before="0" w:line="360" w:lineRule="auto"/>
        <w:ind w:left="-9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sz w:val="24"/>
          <w:szCs w:val="24"/>
        </w:rPr>
        <w:t>По налогу на имущество физических лиц- 3 509,0 тыс</w:t>
      </w:r>
      <w:proofErr w:type="gramStart"/>
      <w:r w:rsidRPr="0058600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86003">
        <w:rPr>
          <w:rFonts w:ascii="Times New Roman" w:hAnsi="Times New Roman" w:cs="Times New Roman"/>
          <w:sz w:val="24"/>
          <w:szCs w:val="24"/>
        </w:rPr>
        <w:t>ублей.</w:t>
      </w:r>
    </w:p>
    <w:p w:rsidR="00586003" w:rsidRPr="00586003" w:rsidRDefault="00586003" w:rsidP="00586003">
      <w:pPr>
        <w:pStyle w:val="11"/>
        <w:shd w:val="clear" w:color="auto" w:fill="auto"/>
        <w:spacing w:before="0" w:line="360" w:lineRule="auto"/>
        <w:ind w:left="-9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sz w:val="24"/>
          <w:szCs w:val="24"/>
        </w:rPr>
        <w:t>Количество налогоплательщиков, учтенных в базе данных налоговых органов, которым предоставлены налоговые льготы:</w:t>
      </w:r>
    </w:p>
    <w:tbl>
      <w:tblPr>
        <w:tblW w:w="9781" w:type="dxa"/>
        <w:tblInd w:w="-459" w:type="dxa"/>
        <w:tblLook w:val="04A0"/>
      </w:tblPr>
      <w:tblGrid>
        <w:gridCol w:w="2854"/>
        <w:gridCol w:w="3383"/>
        <w:gridCol w:w="3544"/>
      </w:tblGrid>
      <w:tr w:rsidR="00586003" w:rsidRPr="00586003" w:rsidTr="00747D3A">
        <w:trPr>
          <w:trHeight w:val="946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Наименование налога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Количество налогоплательщиков, которые воспользовались налоговыми расходами, ед.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Сумма выпадающих доходов в связи с предоставлением налоговых расходов, тыс. рублей</w:t>
            </w:r>
          </w:p>
        </w:tc>
      </w:tr>
      <w:tr w:rsidR="00586003" w:rsidRPr="00586003" w:rsidTr="00747D3A">
        <w:trPr>
          <w:trHeight w:val="315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003" w:rsidRPr="00586003" w:rsidRDefault="00586003" w:rsidP="00747D3A">
            <w:pPr>
              <w:rPr>
                <w:color w:val="000000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в 2023 году за 2022 год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в 2023 году за 2022 год</w:t>
            </w:r>
          </w:p>
        </w:tc>
      </w:tr>
      <w:tr w:rsidR="00586003" w:rsidRPr="00586003" w:rsidTr="00747D3A">
        <w:trPr>
          <w:trHeight w:val="63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Земельный налог с юридических лиц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1 698,1</w:t>
            </w:r>
          </w:p>
        </w:tc>
      </w:tr>
      <w:tr w:rsidR="00586003" w:rsidRPr="00586003" w:rsidTr="00747D3A">
        <w:trPr>
          <w:trHeight w:val="63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3100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1 901,62</w:t>
            </w:r>
          </w:p>
        </w:tc>
      </w:tr>
      <w:tr w:rsidR="00586003" w:rsidRPr="00586003" w:rsidTr="00747D3A">
        <w:trPr>
          <w:trHeight w:val="63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4199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3 509</w:t>
            </w:r>
          </w:p>
        </w:tc>
      </w:tr>
      <w:tr w:rsidR="00586003" w:rsidRPr="00586003" w:rsidTr="00747D3A">
        <w:trPr>
          <w:trHeight w:val="94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b/>
                <w:bCs/>
                <w:color w:val="000000"/>
              </w:rPr>
            </w:pPr>
            <w:r w:rsidRPr="00586003">
              <w:rPr>
                <w:b/>
                <w:bCs/>
                <w:color w:val="000000"/>
              </w:rPr>
              <w:t xml:space="preserve">Итого по </w:t>
            </w:r>
            <w:proofErr w:type="spellStart"/>
            <w:r w:rsidRPr="00586003">
              <w:rPr>
                <w:b/>
                <w:bCs/>
                <w:color w:val="000000"/>
              </w:rPr>
              <w:t>Пестовскому</w:t>
            </w:r>
            <w:proofErr w:type="spellEnd"/>
            <w:r w:rsidRPr="00586003">
              <w:rPr>
                <w:b/>
                <w:bCs/>
                <w:color w:val="000000"/>
              </w:rPr>
              <w:t xml:space="preserve"> району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b/>
                <w:bCs/>
                <w:color w:val="000000"/>
              </w:rPr>
            </w:pPr>
            <w:r w:rsidRPr="00586003">
              <w:rPr>
                <w:b/>
                <w:bCs/>
                <w:color w:val="000000"/>
              </w:rPr>
              <w:t>7335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b/>
                <w:bCs/>
                <w:color w:val="000000"/>
              </w:rPr>
            </w:pPr>
            <w:r w:rsidRPr="00586003">
              <w:rPr>
                <w:b/>
                <w:bCs/>
                <w:color w:val="000000"/>
              </w:rPr>
              <w:t>7 108,72</w:t>
            </w:r>
          </w:p>
        </w:tc>
      </w:tr>
    </w:tbl>
    <w:p w:rsidR="00586003" w:rsidRPr="00586003" w:rsidRDefault="00586003" w:rsidP="00586003">
      <w:pPr>
        <w:pStyle w:val="11"/>
        <w:spacing w:line="276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sz w:val="24"/>
          <w:szCs w:val="24"/>
        </w:rPr>
        <w:t xml:space="preserve">В результате предоставления льгот, общий объем недополученных доходов </w:t>
      </w:r>
      <w:proofErr w:type="spellStart"/>
      <w:r w:rsidRPr="00586003">
        <w:rPr>
          <w:rFonts w:ascii="Times New Roman" w:hAnsi="Times New Roman" w:cs="Times New Roman"/>
          <w:sz w:val="24"/>
          <w:szCs w:val="24"/>
        </w:rPr>
        <w:t>Пестовского</w:t>
      </w:r>
      <w:proofErr w:type="spellEnd"/>
      <w:r w:rsidRPr="00586003">
        <w:rPr>
          <w:rFonts w:ascii="Times New Roman" w:hAnsi="Times New Roman" w:cs="Times New Roman"/>
          <w:sz w:val="24"/>
          <w:szCs w:val="24"/>
        </w:rPr>
        <w:t xml:space="preserve"> </w:t>
      </w:r>
      <w:r w:rsidRPr="00586003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 в 2022 году составил 7 108,72 тыс. рублей или 0,7% от объема налоговых и неналоговых доходов консолидированного бюджета.</w:t>
      </w:r>
    </w:p>
    <w:p w:rsidR="00586003" w:rsidRPr="00586003" w:rsidRDefault="00586003" w:rsidP="00586003">
      <w:pPr>
        <w:pStyle w:val="11"/>
        <w:spacing w:line="276" w:lineRule="auto"/>
        <w:ind w:left="-99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003">
        <w:rPr>
          <w:rFonts w:ascii="Times New Roman" w:hAnsi="Times New Roman" w:cs="Times New Roman"/>
          <w:i/>
          <w:sz w:val="24"/>
          <w:szCs w:val="24"/>
        </w:rPr>
        <w:t>Объем налоговых расходов в разрезе целевых категорий</w:t>
      </w:r>
    </w:p>
    <w:p w:rsidR="00586003" w:rsidRPr="00586003" w:rsidRDefault="00586003" w:rsidP="00586003">
      <w:pPr>
        <w:pStyle w:val="11"/>
        <w:spacing w:line="276" w:lineRule="auto"/>
        <w:ind w:left="-99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sz w:val="24"/>
          <w:szCs w:val="24"/>
        </w:rPr>
        <w:t>Распределение налоговых расходов в разрезе целевых категории произведено на следующие категории:</w:t>
      </w:r>
    </w:p>
    <w:p w:rsidR="00586003" w:rsidRPr="00586003" w:rsidRDefault="00586003" w:rsidP="00586003">
      <w:pPr>
        <w:pStyle w:val="11"/>
        <w:spacing w:line="276" w:lineRule="auto"/>
        <w:ind w:left="-99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sz w:val="24"/>
          <w:szCs w:val="24"/>
        </w:rPr>
        <w:t>- социальные – обусловленные необходимостью обеспечения социальной поддержки населения;</w:t>
      </w:r>
    </w:p>
    <w:p w:rsidR="00586003" w:rsidRPr="00586003" w:rsidRDefault="00586003" w:rsidP="00586003">
      <w:pPr>
        <w:pStyle w:val="11"/>
        <w:spacing w:line="276" w:lineRule="auto"/>
        <w:ind w:left="-99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003">
        <w:rPr>
          <w:rFonts w:ascii="Times New Roman" w:hAnsi="Times New Roman" w:cs="Times New Roman"/>
          <w:sz w:val="24"/>
          <w:szCs w:val="24"/>
        </w:rPr>
        <w:t>- технические – предусмотрены для устранения встречных финансовых потоков;</w:t>
      </w:r>
      <w:proofErr w:type="gramEnd"/>
    </w:p>
    <w:p w:rsidR="00586003" w:rsidRPr="00586003" w:rsidRDefault="00586003" w:rsidP="00586003">
      <w:pPr>
        <w:pStyle w:val="11"/>
        <w:spacing w:line="276" w:lineRule="auto"/>
        <w:ind w:left="-99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sz w:val="24"/>
          <w:szCs w:val="24"/>
        </w:rPr>
        <w:t>- стимулирующие – для привлечения инвестиции и расширения экономического потенциала.</w:t>
      </w:r>
    </w:p>
    <w:p w:rsidR="00586003" w:rsidRPr="00586003" w:rsidRDefault="00586003" w:rsidP="00586003">
      <w:pPr>
        <w:pStyle w:val="11"/>
        <w:spacing w:line="276" w:lineRule="auto"/>
        <w:ind w:left="-99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тыс</w:t>
      </w:r>
      <w:proofErr w:type="gramStart"/>
      <w:r w:rsidRPr="0058600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86003"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W w:w="9639" w:type="dxa"/>
        <w:tblInd w:w="-459" w:type="dxa"/>
        <w:tblLook w:val="04A0"/>
      </w:tblPr>
      <w:tblGrid>
        <w:gridCol w:w="567"/>
        <w:gridCol w:w="3828"/>
        <w:gridCol w:w="1701"/>
        <w:gridCol w:w="1559"/>
        <w:gridCol w:w="1984"/>
      </w:tblGrid>
      <w:tr w:rsidR="00586003" w:rsidRPr="00586003" w:rsidTr="00747D3A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586003">
              <w:rPr>
                <w:color w:val="000000"/>
              </w:rPr>
              <w:t>п</w:t>
            </w:r>
            <w:proofErr w:type="spellEnd"/>
            <w:proofErr w:type="gramEnd"/>
            <w:r w:rsidRPr="00586003">
              <w:rPr>
                <w:color w:val="000000"/>
              </w:rPr>
              <w:t>/</w:t>
            </w:r>
            <w:proofErr w:type="spellStart"/>
            <w:r w:rsidRPr="00586003">
              <w:rPr>
                <w:color w:val="000000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Вид налога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Целевая категория налогового расхода</w:t>
            </w:r>
          </w:p>
        </w:tc>
      </w:tr>
      <w:tr w:rsidR="00586003" w:rsidRPr="00586003" w:rsidTr="00747D3A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003" w:rsidRPr="00586003" w:rsidRDefault="00586003" w:rsidP="00747D3A">
            <w:pPr>
              <w:rPr>
                <w:color w:val="00000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003" w:rsidRPr="00586003" w:rsidRDefault="00586003" w:rsidP="00747D3A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Социальная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Техническая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Стимулирующая</w:t>
            </w:r>
          </w:p>
        </w:tc>
      </w:tr>
      <w:tr w:rsidR="00586003" w:rsidRPr="00586003" w:rsidTr="00747D3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Земельный налог с юридических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1 698,1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0</w:t>
            </w:r>
          </w:p>
        </w:tc>
      </w:tr>
      <w:tr w:rsidR="00586003" w:rsidRPr="00586003" w:rsidTr="00747D3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1 901,62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 </w:t>
            </w:r>
          </w:p>
        </w:tc>
      </w:tr>
      <w:tr w:rsidR="00586003" w:rsidRPr="00586003" w:rsidTr="00747D3A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747D3A" w:rsidP="0074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747D3A" w:rsidP="0074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1614,8</w:t>
            </w:r>
          </w:p>
        </w:tc>
      </w:tr>
      <w:tr w:rsidR="00586003" w:rsidRPr="00586003" w:rsidTr="00747D3A">
        <w:trPr>
          <w:trHeight w:val="31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747D3A" w:rsidP="0074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3795,72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1 698,1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747D3A" w:rsidP="0074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1614,8</w:t>
            </w:r>
          </w:p>
        </w:tc>
      </w:tr>
    </w:tbl>
    <w:p w:rsidR="00586003" w:rsidRPr="00586003" w:rsidRDefault="00586003" w:rsidP="00ED5F14">
      <w:pPr>
        <w:pStyle w:val="11"/>
        <w:spacing w:line="276" w:lineRule="auto"/>
        <w:ind w:left="-709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sz w:val="24"/>
          <w:szCs w:val="24"/>
        </w:rPr>
        <w:t xml:space="preserve">Основной объем налоговых расходов в 2022году приходятся на социальные налоговые расходы </w:t>
      </w:r>
      <w:r w:rsidR="00ED5F14">
        <w:rPr>
          <w:rFonts w:ascii="Times New Roman" w:hAnsi="Times New Roman" w:cs="Times New Roman"/>
          <w:sz w:val="24"/>
          <w:szCs w:val="24"/>
        </w:rPr>
        <w:t xml:space="preserve">   </w:t>
      </w:r>
      <w:r w:rsidRPr="00586003">
        <w:rPr>
          <w:rFonts w:ascii="Times New Roman" w:hAnsi="Times New Roman" w:cs="Times New Roman"/>
          <w:sz w:val="24"/>
          <w:szCs w:val="24"/>
        </w:rPr>
        <w:t>(</w:t>
      </w:r>
      <w:r w:rsidR="00747D3A">
        <w:rPr>
          <w:rFonts w:ascii="Times New Roman" w:hAnsi="Times New Roman" w:cs="Times New Roman"/>
          <w:sz w:val="24"/>
          <w:szCs w:val="24"/>
        </w:rPr>
        <w:t>49,9</w:t>
      </w:r>
      <w:r w:rsidRPr="00586003">
        <w:rPr>
          <w:rFonts w:ascii="Times New Roman" w:hAnsi="Times New Roman" w:cs="Times New Roman"/>
          <w:sz w:val="24"/>
          <w:szCs w:val="24"/>
        </w:rPr>
        <w:t>%).</w:t>
      </w:r>
    </w:p>
    <w:p w:rsidR="00586003" w:rsidRPr="00586003" w:rsidRDefault="00586003" w:rsidP="00ED5F14">
      <w:pPr>
        <w:pStyle w:val="11"/>
        <w:spacing w:line="276" w:lineRule="auto"/>
        <w:ind w:left="-709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003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586003">
        <w:rPr>
          <w:rFonts w:ascii="Times New Roman" w:hAnsi="Times New Roman" w:cs="Times New Roman"/>
          <w:sz w:val="24"/>
          <w:szCs w:val="24"/>
        </w:rPr>
        <w:t xml:space="preserve"> налоговой льготы определяется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 </w:t>
      </w:r>
    </w:p>
    <w:p w:rsidR="00586003" w:rsidRPr="00586003" w:rsidRDefault="00586003" w:rsidP="00ED5F14">
      <w:pPr>
        <w:pStyle w:val="11"/>
        <w:spacing w:line="276" w:lineRule="auto"/>
        <w:ind w:left="-709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6003" w:rsidRDefault="00586003" w:rsidP="00ED5F14">
      <w:pPr>
        <w:pStyle w:val="11"/>
        <w:spacing w:line="276" w:lineRule="auto"/>
        <w:ind w:left="-709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sz w:val="24"/>
          <w:szCs w:val="24"/>
        </w:rPr>
        <w:t>Доля плательщиков, воспользовавшихся налоговыми льготами, в общем объеме плательщиков обладающих потенциальным правом на применение льготы:</w:t>
      </w:r>
    </w:p>
    <w:p w:rsidR="00ED5F14" w:rsidRPr="00586003" w:rsidRDefault="00ED5F14" w:rsidP="00586003">
      <w:pPr>
        <w:pStyle w:val="11"/>
        <w:spacing w:line="276" w:lineRule="auto"/>
        <w:ind w:left="-99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459" w:type="dxa"/>
        <w:tblLook w:val="04A0"/>
      </w:tblPr>
      <w:tblGrid>
        <w:gridCol w:w="4395"/>
        <w:gridCol w:w="1134"/>
        <w:gridCol w:w="996"/>
        <w:gridCol w:w="1134"/>
        <w:gridCol w:w="996"/>
        <w:gridCol w:w="996"/>
      </w:tblGrid>
      <w:tr w:rsidR="00586003" w:rsidRPr="00586003" w:rsidTr="00747D3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rPr>
                <w:color w:val="000000"/>
              </w:rPr>
            </w:pPr>
            <w:r w:rsidRPr="00586003">
              <w:rPr>
                <w:color w:val="00000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2022</w:t>
            </w:r>
          </w:p>
        </w:tc>
      </w:tr>
      <w:tr w:rsidR="00586003" w:rsidRPr="009F5EB3" w:rsidTr="00747D3A">
        <w:trPr>
          <w:trHeight w:val="5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03" w:rsidRPr="009F5EB3" w:rsidRDefault="00586003" w:rsidP="00747D3A">
            <w:pPr>
              <w:rPr>
                <w:color w:val="000000"/>
              </w:rPr>
            </w:pPr>
            <w:r w:rsidRPr="009F5EB3">
              <w:rPr>
                <w:color w:val="000000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9F5EB3" w:rsidRDefault="00586003" w:rsidP="00D40DCB">
            <w:pPr>
              <w:jc w:val="right"/>
              <w:rPr>
                <w:color w:val="000000"/>
              </w:rPr>
            </w:pPr>
            <w:r w:rsidRPr="009F5EB3">
              <w:rPr>
                <w:color w:val="000000"/>
              </w:rPr>
              <w:t>3</w:t>
            </w:r>
            <w:r w:rsidR="00D40DCB" w:rsidRPr="009F5EB3">
              <w:rPr>
                <w:color w:val="000000"/>
              </w:rPr>
              <w:t>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9F5EB3" w:rsidRDefault="00586003" w:rsidP="00D40DCB">
            <w:pPr>
              <w:jc w:val="right"/>
              <w:rPr>
                <w:color w:val="000000"/>
              </w:rPr>
            </w:pPr>
            <w:r w:rsidRPr="009F5EB3">
              <w:rPr>
                <w:color w:val="000000"/>
              </w:rPr>
              <w:t>37</w:t>
            </w:r>
            <w:r w:rsidR="00D40DCB" w:rsidRPr="009F5EB3">
              <w:rPr>
                <w:color w:val="00000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9F5EB3" w:rsidRDefault="00586003" w:rsidP="00747D3A">
            <w:pPr>
              <w:jc w:val="right"/>
              <w:rPr>
                <w:color w:val="000000"/>
              </w:rPr>
            </w:pPr>
            <w:r w:rsidRPr="009F5EB3">
              <w:rPr>
                <w:color w:val="000000"/>
              </w:rPr>
              <w:t>3881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9F5EB3" w:rsidRDefault="00586003" w:rsidP="00747D3A">
            <w:pPr>
              <w:jc w:val="right"/>
              <w:rPr>
                <w:color w:val="000000"/>
              </w:rPr>
            </w:pPr>
            <w:r w:rsidRPr="009F5EB3">
              <w:rPr>
                <w:color w:val="000000"/>
              </w:rPr>
              <w:t>7344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9F5EB3" w:rsidRDefault="00586003" w:rsidP="00747D3A">
            <w:pPr>
              <w:jc w:val="right"/>
              <w:rPr>
                <w:color w:val="000000"/>
              </w:rPr>
            </w:pPr>
            <w:r w:rsidRPr="009F5EB3">
              <w:rPr>
                <w:color w:val="000000"/>
              </w:rPr>
              <w:t>7335</w:t>
            </w:r>
          </w:p>
        </w:tc>
      </w:tr>
      <w:tr w:rsidR="00586003" w:rsidRPr="009F5EB3" w:rsidTr="00747D3A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03" w:rsidRPr="009F5EB3" w:rsidRDefault="00586003" w:rsidP="00747D3A">
            <w:pPr>
              <w:rPr>
                <w:color w:val="000000"/>
              </w:rPr>
            </w:pPr>
            <w:r w:rsidRPr="009F5EB3">
              <w:rPr>
                <w:color w:val="000000"/>
              </w:rPr>
              <w:t>Общая численность плательщиков,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9F5EB3" w:rsidRDefault="00586003" w:rsidP="00747D3A">
            <w:pPr>
              <w:jc w:val="right"/>
              <w:rPr>
                <w:color w:val="000000"/>
              </w:rPr>
            </w:pPr>
            <w:r w:rsidRPr="009F5EB3">
              <w:rPr>
                <w:color w:val="000000"/>
              </w:rPr>
              <w:t>11411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9F5EB3" w:rsidRDefault="00586003" w:rsidP="00747D3A">
            <w:pPr>
              <w:jc w:val="right"/>
              <w:rPr>
                <w:color w:val="000000"/>
              </w:rPr>
            </w:pPr>
            <w:r w:rsidRPr="009F5EB3">
              <w:rPr>
                <w:color w:val="000000"/>
              </w:rPr>
              <w:t>11438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9F5EB3" w:rsidRDefault="00586003" w:rsidP="00747D3A">
            <w:pPr>
              <w:jc w:val="right"/>
              <w:rPr>
                <w:color w:val="000000"/>
              </w:rPr>
            </w:pPr>
            <w:r w:rsidRPr="009F5EB3">
              <w:rPr>
                <w:color w:val="000000"/>
              </w:rPr>
              <w:t>11076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9F5EB3" w:rsidRDefault="00586003" w:rsidP="00747D3A">
            <w:pPr>
              <w:jc w:val="right"/>
              <w:rPr>
                <w:color w:val="000000"/>
              </w:rPr>
            </w:pPr>
            <w:r w:rsidRPr="009F5EB3">
              <w:rPr>
                <w:color w:val="000000"/>
              </w:rPr>
              <w:t>14846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9F5EB3" w:rsidRDefault="00586003" w:rsidP="00747D3A">
            <w:pPr>
              <w:jc w:val="right"/>
              <w:rPr>
                <w:color w:val="000000"/>
              </w:rPr>
            </w:pPr>
            <w:r w:rsidRPr="009F5EB3">
              <w:rPr>
                <w:color w:val="000000"/>
              </w:rPr>
              <w:t>14537</w:t>
            </w:r>
          </w:p>
        </w:tc>
      </w:tr>
      <w:tr w:rsidR="00586003" w:rsidRPr="009F5EB3" w:rsidTr="00747D3A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03" w:rsidRPr="009F5EB3" w:rsidRDefault="00586003" w:rsidP="00747D3A">
            <w:pPr>
              <w:rPr>
                <w:color w:val="000000"/>
              </w:rPr>
            </w:pPr>
            <w:r w:rsidRPr="009F5EB3">
              <w:rPr>
                <w:color w:val="000000"/>
              </w:rPr>
              <w:t>Сумма льгот, тыс</w:t>
            </w:r>
            <w:proofErr w:type="gramStart"/>
            <w:r w:rsidRPr="009F5EB3">
              <w:rPr>
                <w:color w:val="000000"/>
              </w:rPr>
              <w:t>.р</w:t>
            </w:r>
            <w:proofErr w:type="gramEnd"/>
            <w:r w:rsidRPr="009F5EB3">
              <w:rPr>
                <w:color w:val="00000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9F5EB3" w:rsidRDefault="00D40DCB" w:rsidP="00747D3A">
            <w:pPr>
              <w:jc w:val="right"/>
              <w:rPr>
                <w:color w:val="000000"/>
              </w:rPr>
            </w:pPr>
            <w:r w:rsidRPr="009F5EB3">
              <w:rPr>
                <w:color w:val="000000"/>
              </w:rPr>
              <w:t>3210,51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9F5EB3" w:rsidRDefault="00D40DCB" w:rsidP="00747D3A">
            <w:pPr>
              <w:jc w:val="right"/>
              <w:rPr>
                <w:color w:val="000000"/>
              </w:rPr>
            </w:pPr>
            <w:r w:rsidRPr="009F5EB3">
              <w:rPr>
                <w:color w:val="000000"/>
              </w:rPr>
              <w:t>3448,22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9F5EB3" w:rsidRDefault="00586003" w:rsidP="00747D3A">
            <w:pPr>
              <w:jc w:val="right"/>
              <w:rPr>
                <w:color w:val="000000"/>
              </w:rPr>
            </w:pPr>
            <w:r w:rsidRPr="009F5EB3">
              <w:rPr>
                <w:color w:val="000000"/>
              </w:rPr>
              <w:t>3196,84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9F5EB3" w:rsidRDefault="00586003" w:rsidP="00747D3A">
            <w:pPr>
              <w:jc w:val="right"/>
              <w:rPr>
                <w:color w:val="000000"/>
              </w:rPr>
            </w:pPr>
            <w:r w:rsidRPr="009F5EB3">
              <w:rPr>
                <w:color w:val="000000"/>
              </w:rPr>
              <w:t>7821,98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9F5EB3" w:rsidRDefault="00586003" w:rsidP="00747D3A">
            <w:pPr>
              <w:jc w:val="right"/>
              <w:rPr>
                <w:color w:val="000000"/>
              </w:rPr>
            </w:pPr>
            <w:r w:rsidRPr="009F5EB3">
              <w:rPr>
                <w:color w:val="000000"/>
              </w:rPr>
              <w:t>7108,72</w:t>
            </w:r>
          </w:p>
        </w:tc>
      </w:tr>
      <w:tr w:rsidR="00586003" w:rsidRPr="00586003" w:rsidTr="00747D3A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03" w:rsidRPr="009F5EB3" w:rsidRDefault="00586003" w:rsidP="00747D3A">
            <w:pPr>
              <w:rPr>
                <w:color w:val="000000"/>
              </w:rPr>
            </w:pPr>
            <w:proofErr w:type="spellStart"/>
            <w:r w:rsidRPr="009F5EB3">
              <w:rPr>
                <w:color w:val="000000"/>
              </w:rPr>
              <w:t>Востребованность</w:t>
            </w:r>
            <w:proofErr w:type="spellEnd"/>
            <w:proofErr w:type="gramStart"/>
            <w:r w:rsidRPr="009F5EB3">
              <w:rPr>
                <w:color w:val="000000"/>
              </w:rPr>
              <w:t xml:space="preserve"> ,</w:t>
            </w:r>
            <w:proofErr w:type="gramEnd"/>
            <w:r w:rsidRPr="009F5EB3">
              <w:rPr>
                <w:color w:val="000000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9F5EB3" w:rsidRDefault="009F5EB3" w:rsidP="00747D3A">
            <w:pPr>
              <w:jc w:val="right"/>
              <w:rPr>
                <w:color w:val="000000"/>
              </w:rPr>
            </w:pPr>
            <w:r w:rsidRPr="009F5EB3">
              <w:rPr>
                <w:color w:val="000000"/>
              </w:rPr>
              <w:t>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9F5EB3" w:rsidRDefault="009F5EB3" w:rsidP="00747D3A">
            <w:pPr>
              <w:jc w:val="right"/>
              <w:rPr>
                <w:color w:val="000000"/>
              </w:rPr>
            </w:pPr>
            <w:r w:rsidRPr="009F5EB3">
              <w:rPr>
                <w:color w:val="000000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9F5EB3" w:rsidRDefault="00586003" w:rsidP="00747D3A">
            <w:pPr>
              <w:jc w:val="right"/>
              <w:rPr>
                <w:color w:val="000000"/>
              </w:rPr>
            </w:pPr>
            <w:r w:rsidRPr="009F5EB3">
              <w:rPr>
                <w:color w:val="00000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9F5EB3" w:rsidRDefault="00586003" w:rsidP="00747D3A">
            <w:pPr>
              <w:jc w:val="right"/>
              <w:rPr>
                <w:color w:val="000000"/>
              </w:rPr>
            </w:pPr>
            <w:r w:rsidRPr="009F5EB3">
              <w:rPr>
                <w:color w:val="000000"/>
              </w:rPr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9F5EB3">
              <w:rPr>
                <w:color w:val="000000"/>
              </w:rPr>
              <w:t>50,5</w:t>
            </w:r>
          </w:p>
        </w:tc>
      </w:tr>
    </w:tbl>
    <w:p w:rsidR="00ED5F14" w:rsidRDefault="00ED5F14" w:rsidP="00586003">
      <w:pPr>
        <w:pStyle w:val="11"/>
        <w:spacing w:line="240" w:lineRule="auto"/>
        <w:ind w:left="-99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6003" w:rsidRPr="00586003" w:rsidRDefault="00586003" w:rsidP="00586003">
      <w:pPr>
        <w:pStyle w:val="11"/>
        <w:spacing w:line="240" w:lineRule="auto"/>
        <w:ind w:left="-99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sz w:val="24"/>
          <w:szCs w:val="24"/>
        </w:rPr>
        <w:t>из них:</w:t>
      </w:r>
    </w:p>
    <w:p w:rsidR="00586003" w:rsidRPr="00586003" w:rsidRDefault="00586003" w:rsidP="00586003">
      <w:pPr>
        <w:pStyle w:val="11"/>
        <w:spacing w:line="240" w:lineRule="auto"/>
        <w:ind w:left="-99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sz w:val="24"/>
          <w:szCs w:val="24"/>
        </w:rPr>
        <w:t>1. доля плательщиков, воспользовавшихся налоговыми льготами, в общем объеме плательщиков (Земельный налог юридические лица):</w:t>
      </w:r>
    </w:p>
    <w:tbl>
      <w:tblPr>
        <w:tblW w:w="9639" w:type="dxa"/>
        <w:tblInd w:w="-459" w:type="dxa"/>
        <w:tblLook w:val="04A0"/>
      </w:tblPr>
      <w:tblGrid>
        <w:gridCol w:w="4395"/>
        <w:gridCol w:w="1134"/>
        <w:gridCol w:w="992"/>
        <w:gridCol w:w="1134"/>
        <w:gridCol w:w="992"/>
        <w:gridCol w:w="992"/>
      </w:tblGrid>
      <w:tr w:rsidR="00586003" w:rsidRPr="00586003" w:rsidTr="00747D3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rPr>
                <w:color w:val="000000"/>
              </w:rPr>
            </w:pPr>
            <w:r w:rsidRPr="00586003">
              <w:rPr>
                <w:color w:val="00000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2022</w:t>
            </w:r>
          </w:p>
        </w:tc>
      </w:tr>
      <w:tr w:rsidR="00586003" w:rsidRPr="00586003" w:rsidTr="00747D3A">
        <w:trPr>
          <w:trHeight w:val="5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03" w:rsidRPr="00586003" w:rsidRDefault="00586003" w:rsidP="00747D3A">
            <w:pPr>
              <w:rPr>
                <w:color w:val="000000"/>
              </w:rPr>
            </w:pPr>
            <w:r w:rsidRPr="00586003">
              <w:rPr>
                <w:color w:val="000000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9F5EB3" w:rsidRDefault="00D40DCB" w:rsidP="00747D3A">
            <w:pPr>
              <w:jc w:val="right"/>
              <w:rPr>
                <w:color w:val="000000"/>
              </w:rPr>
            </w:pPr>
            <w:r w:rsidRPr="009F5EB3">
              <w:rPr>
                <w:color w:val="00000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9F5EB3" w:rsidRDefault="009F5EB3" w:rsidP="00747D3A">
            <w:pPr>
              <w:jc w:val="right"/>
              <w:rPr>
                <w:color w:val="000000"/>
              </w:rPr>
            </w:pPr>
            <w:r w:rsidRPr="009F5EB3">
              <w:rPr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36</w:t>
            </w:r>
          </w:p>
        </w:tc>
      </w:tr>
      <w:tr w:rsidR="00586003" w:rsidRPr="00586003" w:rsidTr="00747D3A">
        <w:trPr>
          <w:trHeight w:val="4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03" w:rsidRPr="00586003" w:rsidRDefault="00586003" w:rsidP="00747D3A">
            <w:pPr>
              <w:rPr>
                <w:color w:val="000000"/>
              </w:rPr>
            </w:pPr>
            <w:r w:rsidRPr="00586003">
              <w:rPr>
                <w:color w:val="000000"/>
              </w:rPr>
              <w:lastRenderedPageBreak/>
              <w:t>Общая численность плательщиков,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9F5EB3" w:rsidRDefault="00D40DCB" w:rsidP="00747D3A">
            <w:pPr>
              <w:jc w:val="right"/>
              <w:rPr>
                <w:color w:val="000000"/>
              </w:rPr>
            </w:pPr>
            <w:r w:rsidRPr="009F5EB3">
              <w:rPr>
                <w:color w:val="00000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9F5EB3" w:rsidRDefault="009F5EB3" w:rsidP="00747D3A">
            <w:pPr>
              <w:jc w:val="right"/>
              <w:rPr>
                <w:color w:val="000000"/>
              </w:rPr>
            </w:pPr>
            <w:r w:rsidRPr="009F5EB3">
              <w:rPr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36</w:t>
            </w:r>
          </w:p>
        </w:tc>
      </w:tr>
      <w:tr w:rsidR="00586003" w:rsidRPr="00586003" w:rsidTr="00747D3A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03" w:rsidRPr="00586003" w:rsidRDefault="00586003" w:rsidP="00747D3A">
            <w:pPr>
              <w:rPr>
                <w:color w:val="000000"/>
              </w:rPr>
            </w:pPr>
            <w:r w:rsidRPr="00586003">
              <w:rPr>
                <w:color w:val="000000"/>
              </w:rPr>
              <w:t>Сумма льгот, тыс</w:t>
            </w:r>
            <w:proofErr w:type="gramStart"/>
            <w:r w:rsidRPr="00586003">
              <w:rPr>
                <w:color w:val="000000"/>
              </w:rPr>
              <w:t>.р</w:t>
            </w:r>
            <w:proofErr w:type="gramEnd"/>
            <w:r w:rsidRPr="00586003">
              <w:rPr>
                <w:color w:val="00000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9F5EB3" w:rsidRDefault="00D40DCB" w:rsidP="00747D3A">
            <w:pPr>
              <w:jc w:val="right"/>
              <w:rPr>
                <w:color w:val="000000"/>
              </w:rPr>
            </w:pPr>
            <w:r w:rsidRPr="009F5EB3">
              <w:rPr>
                <w:color w:val="000000"/>
              </w:rPr>
              <w:t>1797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9F5EB3" w:rsidRDefault="009F5EB3" w:rsidP="00747D3A">
            <w:pPr>
              <w:jc w:val="right"/>
              <w:rPr>
                <w:color w:val="000000"/>
              </w:rPr>
            </w:pPr>
            <w:r w:rsidRPr="009F5EB3">
              <w:rPr>
                <w:color w:val="000000"/>
              </w:rPr>
              <w:t>1917,5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1773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1698,1</w:t>
            </w:r>
          </w:p>
        </w:tc>
      </w:tr>
      <w:tr w:rsidR="00586003" w:rsidRPr="00586003" w:rsidTr="00747D3A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03" w:rsidRPr="00586003" w:rsidRDefault="00586003" w:rsidP="00747D3A">
            <w:pPr>
              <w:rPr>
                <w:color w:val="000000"/>
              </w:rPr>
            </w:pPr>
            <w:proofErr w:type="spellStart"/>
            <w:r w:rsidRPr="00586003">
              <w:rPr>
                <w:color w:val="000000"/>
              </w:rPr>
              <w:t>Востребованность,%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100</w:t>
            </w:r>
          </w:p>
        </w:tc>
      </w:tr>
    </w:tbl>
    <w:p w:rsidR="00586003" w:rsidRPr="00586003" w:rsidRDefault="00586003" w:rsidP="00586003">
      <w:pPr>
        <w:ind w:left="-709"/>
        <w:jc w:val="both"/>
        <w:rPr>
          <w:rFonts w:eastAsiaTheme="minorHAnsi"/>
          <w:lang w:eastAsia="en-US"/>
        </w:rPr>
      </w:pPr>
      <w:r w:rsidRPr="00586003">
        <w:rPr>
          <w:rFonts w:eastAsiaTheme="minorHAnsi"/>
          <w:lang w:eastAsia="en-US"/>
        </w:rPr>
        <w:t xml:space="preserve">           </w:t>
      </w:r>
    </w:p>
    <w:p w:rsidR="00586003" w:rsidRDefault="00586003" w:rsidP="00586003">
      <w:pPr>
        <w:ind w:left="-709"/>
        <w:jc w:val="both"/>
      </w:pPr>
      <w:r>
        <w:t xml:space="preserve">     </w:t>
      </w:r>
    </w:p>
    <w:p w:rsidR="00ED5F14" w:rsidRDefault="00ED5F14" w:rsidP="00586003">
      <w:pPr>
        <w:ind w:left="-709"/>
        <w:jc w:val="both"/>
      </w:pPr>
    </w:p>
    <w:p w:rsidR="00586003" w:rsidRPr="00586003" w:rsidRDefault="00586003" w:rsidP="00586003">
      <w:pPr>
        <w:ind w:left="-709"/>
        <w:jc w:val="both"/>
      </w:pPr>
      <w:r w:rsidRPr="00586003">
        <w:t>2. доля плательщиков, воспользовавшихся налоговыми льготами, в общем объеме    плательщиков (Земельный налог физические лица):</w:t>
      </w:r>
    </w:p>
    <w:tbl>
      <w:tblPr>
        <w:tblW w:w="9643" w:type="dxa"/>
        <w:tblInd w:w="-459" w:type="dxa"/>
        <w:tblLook w:val="04A0"/>
      </w:tblPr>
      <w:tblGrid>
        <w:gridCol w:w="4395"/>
        <w:gridCol w:w="1134"/>
        <w:gridCol w:w="996"/>
        <w:gridCol w:w="992"/>
        <w:gridCol w:w="1134"/>
        <w:gridCol w:w="996"/>
      </w:tblGrid>
      <w:tr w:rsidR="00586003" w:rsidRPr="00586003" w:rsidTr="00747D3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rPr>
                <w:color w:val="000000"/>
              </w:rPr>
            </w:pPr>
            <w:r w:rsidRPr="00586003">
              <w:rPr>
                <w:color w:val="00000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2022</w:t>
            </w:r>
          </w:p>
        </w:tc>
      </w:tr>
      <w:tr w:rsidR="00586003" w:rsidRPr="00586003" w:rsidTr="00747D3A">
        <w:trPr>
          <w:trHeight w:val="6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03" w:rsidRPr="00586003" w:rsidRDefault="00586003" w:rsidP="00747D3A">
            <w:pPr>
              <w:rPr>
                <w:color w:val="000000"/>
              </w:rPr>
            </w:pPr>
            <w:r w:rsidRPr="00586003">
              <w:rPr>
                <w:color w:val="000000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9F5EB3" w:rsidRDefault="009F5EB3" w:rsidP="009F5EB3">
            <w:pPr>
              <w:jc w:val="right"/>
              <w:rPr>
                <w:color w:val="000000"/>
              </w:rPr>
            </w:pPr>
            <w:r w:rsidRPr="009F5EB3">
              <w:rPr>
                <w:color w:val="000000"/>
              </w:rPr>
              <w:t>3434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9F5EB3" w:rsidRDefault="009F5EB3" w:rsidP="00747D3A">
            <w:pPr>
              <w:jc w:val="right"/>
              <w:rPr>
                <w:color w:val="000000"/>
              </w:rPr>
            </w:pPr>
            <w:r w:rsidRPr="009F5EB3">
              <w:rPr>
                <w:color w:val="000000"/>
              </w:rPr>
              <w:t>3716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3838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3064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3100</w:t>
            </w:r>
          </w:p>
        </w:tc>
      </w:tr>
      <w:tr w:rsidR="00586003" w:rsidRPr="00586003" w:rsidTr="00747D3A">
        <w:trPr>
          <w:trHeight w:val="40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03" w:rsidRPr="00586003" w:rsidRDefault="00586003" w:rsidP="00747D3A">
            <w:pPr>
              <w:rPr>
                <w:color w:val="000000"/>
              </w:rPr>
            </w:pPr>
            <w:r w:rsidRPr="00586003">
              <w:rPr>
                <w:color w:val="000000"/>
              </w:rPr>
              <w:t>Общая численность плательщиков,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9F5EB3" w:rsidRDefault="00586003" w:rsidP="00747D3A">
            <w:pPr>
              <w:jc w:val="right"/>
              <w:rPr>
                <w:color w:val="000000"/>
              </w:rPr>
            </w:pPr>
            <w:r w:rsidRPr="009F5EB3">
              <w:rPr>
                <w:color w:val="000000"/>
              </w:rPr>
              <w:t>11160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9F5EB3" w:rsidRDefault="00586003" w:rsidP="00747D3A">
            <w:pPr>
              <w:jc w:val="right"/>
              <w:rPr>
                <w:color w:val="000000"/>
              </w:rPr>
            </w:pPr>
            <w:r w:rsidRPr="009F5EB3">
              <w:rPr>
                <w:color w:val="000000"/>
              </w:rPr>
              <w:t>11232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10917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10427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10183</w:t>
            </w:r>
          </w:p>
        </w:tc>
      </w:tr>
      <w:tr w:rsidR="00586003" w:rsidRPr="00586003" w:rsidTr="00747D3A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03" w:rsidRPr="00586003" w:rsidRDefault="00586003" w:rsidP="00747D3A">
            <w:pPr>
              <w:rPr>
                <w:color w:val="000000"/>
              </w:rPr>
            </w:pPr>
            <w:r w:rsidRPr="00586003">
              <w:rPr>
                <w:color w:val="000000"/>
              </w:rPr>
              <w:t>Сумма льгот, тыс</w:t>
            </w:r>
            <w:proofErr w:type="gramStart"/>
            <w:r w:rsidRPr="00586003">
              <w:rPr>
                <w:color w:val="000000"/>
              </w:rPr>
              <w:t>.р</w:t>
            </w:r>
            <w:proofErr w:type="gramEnd"/>
            <w:r w:rsidRPr="00586003">
              <w:rPr>
                <w:color w:val="00000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9F5EB3" w:rsidRDefault="00D40DCB" w:rsidP="00747D3A">
            <w:pPr>
              <w:jc w:val="right"/>
              <w:rPr>
                <w:color w:val="000000"/>
              </w:rPr>
            </w:pPr>
            <w:r w:rsidRPr="009F5EB3">
              <w:rPr>
                <w:color w:val="000000"/>
              </w:rPr>
              <w:t>1409,652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9F5EB3" w:rsidRDefault="009F5EB3" w:rsidP="00747D3A">
            <w:pPr>
              <w:jc w:val="right"/>
              <w:rPr>
                <w:color w:val="000000"/>
              </w:rPr>
            </w:pPr>
            <w:r w:rsidRPr="009F5EB3">
              <w:rPr>
                <w:color w:val="000000"/>
              </w:rPr>
              <w:t>1527,22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1383,8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1579,48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1901,62</w:t>
            </w:r>
          </w:p>
        </w:tc>
      </w:tr>
      <w:tr w:rsidR="00586003" w:rsidRPr="00586003" w:rsidTr="00747D3A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03" w:rsidRPr="00586003" w:rsidRDefault="00586003" w:rsidP="00747D3A">
            <w:pPr>
              <w:rPr>
                <w:color w:val="000000"/>
              </w:rPr>
            </w:pPr>
            <w:proofErr w:type="spellStart"/>
            <w:r w:rsidRPr="00586003">
              <w:rPr>
                <w:color w:val="000000"/>
              </w:rPr>
              <w:t>Востребованность,%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9F5EB3" w:rsidP="00747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9F5EB3" w:rsidP="00747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29,4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30,4</w:t>
            </w:r>
          </w:p>
        </w:tc>
      </w:tr>
    </w:tbl>
    <w:p w:rsidR="00ED5F14" w:rsidRDefault="00ED5F14" w:rsidP="00586003">
      <w:pPr>
        <w:pStyle w:val="11"/>
        <w:spacing w:line="276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6003" w:rsidRPr="00586003" w:rsidRDefault="00586003" w:rsidP="00586003">
      <w:pPr>
        <w:pStyle w:val="11"/>
        <w:spacing w:line="276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sz w:val="24"/>
          <w:szCs w:val="24"/>
        </w:rPr>
        <w:t>3. доля плательщиков, воспользовавшихся налоговыми льготами, в общем объеме     плательщиков (Налог на имущество физические лица):</w:t>
      </w:r>
    </w:p>
    <w:tbl>
      <w:tblPr>
        <w:tblW w:w="9639" w:type="dxa"/>
        <w:tblInd w:w="-459" w:type="dxa"/>
        <w:tblLook w:val="04A0"/>
      </w:tblPr>
      <w:tblGrid>
        <w:gridCol w:w="4395"/>
        <w:gridCol w:w="1134"/>
        <w:gridCol w:w="992"/>
        <w:gridCol w:w="992"/>
        <w:gridCol w:w="1134"/>
        <w:gridCol w:w="992"/>
      </w:tblGrid>
      <w:tr w:rsidR="00586003" w:rsidRPr="00586003" w:rsidTr="00747D3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rPr>
                <w:color w:val="000000"/>
              </w:rPr>
            </w:pPr>
            <w:r w:rsidRPr="00586003">
              <w:rPr>
                <w:color w:val="00000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2022</w:t>
            </w:r>
          </w:p>
        </w:tc>
      </w:tr>
      <w:tr w:rsidR="00586003" w:rsidRPr="00586003" w:rsidTr="00747D3A">
        <w:trPr>
          <w:trHeight w:val="6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03" w:rsidRPr="00586003" w:rsidRDefault="00586003" w:rsidP="00747D3A">
            <w:pPr>
              <w:rPr>
                <w:color w:val="000000"/>
              </w:rPr>
            </w:pPr>
            <w:r w:rsidRPr="00586003">
              <w:rPr>
                <w:color w:val="000000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9F5EB3" w:rsidRDefault="00586003" w:rsidP="009F5EB3">
            <w:pPr>
              <w:jc w:val="right"/>
              <w:rPr>
                <w:color w:val="000000"/>
              </w:rPr>
            </w:pPr>
            <w:r w:rsidRPr="009F5EB3">
              <w:rPr>
                <w:color w:val="000000"/>
              </w:rPr>
              <w:t>2</w:t>
            </w:r>
            <w:r w:rsidR="009F5EB3" w:rsidRPr="009F5EB3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9F5EB3" w:rsidRDefault="00586003" w:rsidP="00747D3A">
            <w:pPr>
              <w:jc w:val="right"/>
              <w:rPr>
                <w:color w:val="000000"/>
              </w:rPr>
            </w:pPr>
            <w:r w:rsidRPr="009F5EB3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4240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4199</w:t>
            </w:r>
          </w:p>
        </w:tc>
      </w:tr>
      <w:tr w:rsidR="00586003" w:rsidRPr="00586003" w:rsidTr="00747D3A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03" w:rsidRPr="00586003" w:rsidRDefault="00586003" w:rsidP="00747D3A">
            <w:pPr>
              <w:rPr>
                <w:color w:val="000000"/>
              </w:rPr>
            </w:pPr>
            <w:r w:rsidRPr="00586003">
              <w:rPr>
                <w:color w:val="000000"/>
              </w:rPr>
              <w:t>Общая численность плательщиков,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9F5EB3" w:rsidRDefault="00586003" w:rsidP="00747D3A">
            <w:pPr>
              <w:jc w:val="right"/>
              <w:rPr>
                <w:color w:val="000000"/>
              </w:rPr>
            </w:pPr>
            <w:r w:rsidRPr="009F5EB3">
              <w:rPr>
                <w:color w:val="000000"/>
              </w:rPr>
              <w:t>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9F5EB3" w:rsidRDefault="00586003" w:rsidP="00747D3A">
            <w:pPr>
              <w:jc w:val="right"/>
              <w:rPr>
                <w:color w:val="000000"/>
              </w:rPr>
            </w:pPr>
            <w:r w:rsidRPr="009F5EB3">
              <w:rPr>
                <w:color w:val="000000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4379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4318</w:t>
            </w:r>
          </w:p>
        </w:tc>
      </w:tr>
      <w:tr w:rsidR="00586003" w:rsidRPr="00586003" w:rsidTr="00747D3A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03" w:rsidRPr="00586003" w:rsidRDefault="00586003" w:rsidP="00747D3A">
            <w:pPr>
              <w:rPr>
                <w:color w:val="000000"/>
              </w:rPr>
            </w:pPr>
            <w:r w:rsidRPr="00586003">
              <w:rPr>
                <w:color w:val="000000"/>
              </w:rPr>
              <w:t>Сумма льгот, тыс</w:t>
            </w:r>
            <w:proofErr w:type="gramStart"/>
            <w:r w:rsidRPr="00586003">
              <w:rPr>
                <w:color w:val="000000"/>
              </w:rPr>
              <w:t>.р</w:t>
            </w:r>
            <w:proofErr w:type="gramEnd"/>
            <w:r w:rsidRPr="00586003">
              <w:rPr>
                <w:color w:val="00000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9F5EB3" w:rsidRDefault="00D40DCB" w:rsidP="00747D3A">
            <w:pPr>
              <w:jc w:val="right"/>
              <w:rPr>
                <w:color w:val="000000"/>
              </w:rPr>
            </w:pPr>
            <w:r w:rsidRPr="009F5EB3">
              <w:rPr>
                <w:color w:val="000000"/>
              </w:rPr>
              <w:t>3,858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9F5EB3" w:rsidRDefault="00586003" w:rsidP="00747D3A">
            <w:pPr>
              <w:jc w:val="right"/>
              <w:rPr>
                <w:color w:val="000000"/>
              </w:rPr>
            </w:pPr>
            <w:r w:rsidRPr="009F5EB3">
              <w:rPr>
                <w:color w:val="00000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4469,5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3509</w:t>
            </w:r>
          </w:p>
        </w:tc>
      </w:tr>
      <w:tr w:rsidR="00586003" w:rsidRPr="00586003" w:rsidTr="00747D3A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003" w:rsidRPr="00586003" w:rsidRDefault="00586003" w:rsidP="00747D3A">
            <w:pPr>
              <w:rPr>
                <w:color w:val="000000"/>
              </w:rPr>
            </w:pPr>
            <w:proofErr w:type="spellStart"/>
            <w:r w:rsidRPr="00586003">
              <w:rPr>
                <w:color w:val="000000"/>
              </w:rPr>
              <w:t>Востребованность,%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9F5EB3" w:rsidP="00747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97,2</w:t>
            </w:r>
          </w:p>
        </w:tc>
      </w:tr>
    </w:tbl>
    <w:p w:rsidR="00586003" w:rsidRPr="00586003" w:rsidRDefault="00586003" w:rsidP="00586003">
      <w:pPr>
        <w:pStyle w:val="11"/>
        <w:spacing w:line="276" w:lineRule="auto"/>
        <w:ind w:left="-99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003" w:rsidRPr="00586003" w:rsidRDefault="00586003" w:rsidP="00586003">
      <w:pPr>
        <w:pStyle w:val="a6"/>
        <w:spacing w:before="0" w:beforeAutospacing="0" w:after="0" w:afterAutospacing="0"/>
        <w:ind w:firstLine="708"/>
        <w:jc w:val="center"/>
        <w:rPr>
          <w:b/>
        </w:rPr>
      </w:pPr>
    </w:p>
    <w:p w:rsidR="00ED5F14" w:rsidRDefault="00ED5F14" w:rsidP="00586003">
      <w:pPr>
        <w:pStyle w:val="a6"/>
        <w:spacing w:before="0" w:beforeAutospacing="0" w:after="0" w:afterAutospacing="0"/>
        <w:ind w:firstLine="708"/>
        <w:jc w:val="center"/>
        <w:rPr>
          <w:b/>
        </w:rPr>
      </w:pPr>
    </w:p>
    <w:p w:rsidR="00586003" w:rsidRPr="00586003" w:rsidRDefault="00586003" w:rsidP="00586003">
      <w:pPr>
        <w:pStyle w:val="a6"/>
        <w:spacing w:before="0" w:beforeAutospacing="0" w:after="0" w:afterAutospacing="0"/>
        <w:ind w:firstLine="708"/>
        <w:jc w:val="center"/>
        <w:rPr>
          <w:b/>
        </w:rPr>
      </w:pPr>
      <w:r w:rsidRPr="00586003">
        <w:rPr>
          <w:b/>
        </w:rPr>
        <w:t>2.Показатели бюджетной эффективности</w:t>
      </w:r>
    </w:p>
    <w:p w:rsidR="00586003" w:rsidRPr="00586003" w:rsidRDefault="00586003" w:rsidP="00586003">
      <w:pPr>
        <w:pStyle w:val="a6"/>
        <w:spacing w:before="0" w:beforeAutospacing="0" w:after="0" w:afterAutospacing="0"/>
        <w:ind w:firstLine="708"/>
        <w:jc w:val="center"/>
        <w:rPr>
          <w:i/>
        </w:rPr>
      </w:pPr>
    </w:p>
    <w:tbl>
      <w:tblPr>
        <w:tblW w:w="10632" w:type="dxa"/>
        <w:tblInd w:w="-743" w:type="dxa"/>
        <w:tblLayout w:type="fixed"/>
        <w:tblLook w:val="04A0"/>
      </w:tblPr>
      <w:tblGrid>
        <w:gridCol w:w="1702"/>
        <w:gridCol w:w="992"/>
        <w:gridCol w:w="1134"/>
        <w:gridCol w:w="1134"/>
        <w:gridCol w:w="1276"/>
        <w:gridCol w:w="1134"/>
        <w:gridCol w:w="1134"/>
        <w:gridCol w:w="992"/>
        <w:gridCol w:w="1134"/>
      </w:tblGrid>
      <w:tr w:rsidR="00586003" w:rsidRPr="00586003" w:rsidTr="00586003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34166D" w:rsidRDefault="00586003" w:rsidP="00747D3A">
            <w:pPr>
              <w:rPr>
                <w:color w:val="000000"/>
              </w:rPr>
            </w:pPr>
            <w:r w:rsidRPr="0034166D">
              <w:rPr>
                <w:color w:val="000000"/>
                <w:sz w:val="22"/>
                <w:szCs w:val="22"/>
              </w:rPr>
              <w:t>Наименование налогового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34166D" w:rsidRDefault="00586003" w:rsidP="00747D3A">
            <w:pPr>
              <w:jc w:val="center"/>
              <w:rPr>
                <w:color w:val="000000"/>
              </w:rPr>
            </w:pPr>
            <w:r w:rsidRPr="0034166D">
              <w:rPr>
                <w:color w:val="000000"/>
                <w:sz w:val="22"/>
                <w:szCs w:val="22"/>
              </w:rPr>
              <w:t>Фактическое поступление за  2021г</w:t>
            </w:r>
          </w:p>
          <w:p w:rsidR="00586003" w:rsidRPr="0034166D" w:rsidRDefault="00ED5F14" w:rsidP="00747D3A">
            <w:pPr>
              <w:jc w:val="center"/>
              <w:rPr>
                <w:color w:val="000000"/>
              </w:rPr>
            </w:pPr>
            <w:r w:rsidRPr="0034166D">
              <w:rPr>
                <w:color w:val="000000"/>
                <w:sz w:val="22"/>
                <w:szCs w:val="22"/>
              </w:rPr>
              <w:t>т</w:t>
            </w:r>
            <w:r w:rsidR="00586003" w:rsidRPr="0034166D">
              <w:rPr>
                <w:color w:val="000000"/>
                <w:sz w:val="22"/>
                <w:szCs w:val="22"/>
              </w:rPr>
              <w:t>ыс</w:t>
            </w:r>
            <w:proofErr w:type="gramStart"/>
            <w:r w:rsidR="00586003" w:rsidRPr="0034166D">
              <w:rPr>
                <w:color w:val="000000"/>
                <w:sz w:val="22"/>
                <w:szCs w:val="22"/>
              </w:rPr>
              <w:t>.р</w:t>
            </w:r>
            <w:proofErr w:type="gramEnd"/>
            <w:r w:rsidR="00586003" w:rsidRPr="0034166D"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34166D" w:rsidRDefault="00586003" w:rsidP="00747D3A">
            <w:pPr>
              <w:jc w:val="center"/>
              <w:rPr>
                <w:color w:val="000000"/>
              </w:rPr>
            </w:pPr>
            <w:r w:rsidRPr="0034166D">
              <w:rPr>
                <w:color w:val="000000"/>
                <w:sz w:val="22"/>
                <w:szCs w:val="22"/>
              </w:rPr>
              <w:t>Фактическое поступление за  2022г</w:t>
            </w:r>
          </w:p>
          <w:p w:rsidR="00586003" w:rsidRPr="0034166D" w:rsidRDefault="00ED5F14" w:rsidP="00747D3A">
            <w:pPr>
              <w:jc w:val="center"/>
              <w:rPr>
                <w:color w:val="000000"/>
              </w:rPr>
            </w:pPr>
            <w:r w:rsidRPr="0034166D">
              <w:rPr>
                <w:color w:val="000000"/>
                <w:sz w:val="22"/>
                <w:szCs w:val="22"/>
              </w:rPr>
              <w:t>т</w:t>
            </w:r>
            <w:r w:rsidR="00586003" w:rsidRPr="0034166D">
              <w:rPr>
                <w:color w:val="000000"/>
                <w:sz w:val="22"/>
                <w:szCs w:val="22"/>
              </w:rPr>
              <w:t>ыс</w:t>
            </w:r>
            <w:proofErr w:type="gramStart"/>
            <w:r w:rsidR="00586003" w:rsidRPr="0034166D">
              <w:rPr>
                <w:color w:val="000000"/>
                <w:sz w:val="22"/>
                <w:szCs w:val="22"/>
              </w:rPr>
              <w:t>.р</w:t>
            </w:r>
            <w:proofErr w:type="gramEnd"/>
            <w:r w:rsidR="00586003" w:rsidRPr="0034166D"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34166D" w:rsidRDefault="00586003" w:rsidP="00747D3A">
            <w:pPr>
              <w:jc w:val="center"/>
              <w:rPr>
                <w:color w:val="000000"/>
              </w:rPr>
            </w:pPr>
            <w:r w:rsidRPr="0034166D">
              <w:rPr>
                <w:color w:val="000000"/>
                <w:sz w:val="22"/>
                <w:szCs w:val="22"/>
              </w:rPr>
              <w:t>Отклонение 2022-2021гг</w:t>
            </w:r>
          </w:p>
          <w:p w:rsidR="00586003" w:rsidRPr="0034166D" w:rsidRDefault="00586003" w:rsidP="00747D3A">
            <w:pPr>
              <w:jc w:val="center"/>
              <w:rPr>
                <w:color w:val="000000"/>
              </w:rPr>
            </w:pPr>
            <w:r w:rsidRPr="0034166D">
              <w:rPr>
                <w:color w:val="000000"/>
                <w:sz w:val="22"/>
                <w:szCs w:val="22"/>
              </w:rPr>
              <w:t xml:space="preserve">  (3-2) </w:t>
            </w:r>
          </w:p>
          <w:p w:rsidR="00586003" w:rsidRPr="0034166D" w:rsidRDefault="00ED5F14" w:rsidP="00747D3A">
            <w:pPr>
              <w:jc w:val="center"/>
              <w:rPr>
                <w:color w:val="000000"/>
              </w:rPr>
            </w:pPr>
            <w:r w:rsidRPr="0034166D">
              <w:rPr>
                <w:color w:val="000000"/>
                <w:sz w:val="22"/>
                <w:szCs w:val="22"/>
              </w:rPr>
              <w:t>т</w:t>
            </w:r>
            <w:r w:rsidR="00586003" w:rsidRPr="0034166D">
              <w:rPr>
                <w:color w:val="000000"/>
                <w:sz w:val="22"/>
                <w:szCs w:val="22"/>
              </w:rPr>
              <w:t>ыс</w:t>
            </w:r>
            <w:proofErr w:type="gramStart"/>
            <w:r w:rsidR="00586003" w:rsidRPr="0034166D">
              <w:rPr>
                <w:color w:val="000000"/>
                <w:sz w:val="22"/>
                <w:szCs w:val="22"/>
              </w:rPr>
              <w:t>.р</w:t>
            </w:r>
            <w:proofErr w:type="gramEnd"/>
            <w:r w:rsidR="00586003" w:rsidRPr="0034166D"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34166D" w:rsidRDefault="00586003" w:rsidP="00747D3A">
            <w:pPr>
              <w:jc w:val="center"/>
              <w:rPr>
                <w:color w:val="000000"/>
              </w:rPr>
            </w:pPr>
            <w:r w:rsidRPr="0034166D">
              <w:rPr>
                <w:color w:val="000000"/>
                <w:sz w:val="22"/>
                <w:szCs w:val="22"/>
              </w:rPr>
              <w:t>Налоговый расход (выпадающие доходы) за 2022г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003" w:rsidRPr="0034166D" w:rsidRDefault="00586003" w:rsidP="00747D3A">
            <w:pPr>
              <w:jc w:val="center"/>
              <w:rPr>
                <w:color w:val="000000"/>
              </w:rPr>
            </w:pPr>
            <w:r w:rsidRPr="0034166D">
              <w:rPr>
                <w:color w:val="000000"/>
                <w:sz w:val="22"/>
                <w:szCs w:val="22"/>
              </w:rPr>
              <w:t xml:space="preserve">Бюджетная эффективность </w:t>
            </w:r>
          </w:p>
          <w:p w:rsidR="00586003" w:rsidRPr="0034166D" w:rsidRDefault="009F5EB3" w:rsidP="009F5EB3">
            <w:pPr>
              <w:jc w:val="center"/>
              <w:rPr>
                <w:color w:val="000000"/>
              </w:rPr>
            </w:pPr>
            <w:r w:rsidRPr="0034166D">
              <w:rPr>
                <w:color w:val="000000"/>
                <w:sz w:val="22"/>
                <w:szCs w:val="22"/>
              </w:rPr>
              <w:t>7</w:t>
            </w:r>
            <w:r w:rsidR="00586003" w:rsidRPr="0034166D">
              <w:rPr>
                <w:color w:val="000000"/>
                <w:sz w:val="22"/>
                <w:szCs w:val="22"/>
              </w:rPr>
              <w:t>/</w:t>
            </w:r>
            <w:r w:rsidRPr="0034166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003" w:rsidRPr="0034166D" w:rsidRDefault="00586003" w:rsidP="00747D3A">
            <w:pPr>
              <w:jc w:val="center"/>
              <w:rPr>
                <w:color w:val="000000"/>
              </w:rPr>
            </w:pPr>
            <w:r w:rsidRPr="0034166D">
              <w:rPr>
                <w:color w:val="000000"/>
                <w:sz w:val="22"/>
                <w:szCs w:val="22"/>
              </w:rPr>
              <w:t>Налоговый расход (выпадающие доходы) за 2021г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03" w:rsidRPr="0034166D" w:rsidRDefault="00586003" w:rsidP="00747D3A">
            <w:pPr>
              <w:jc w:val="center"/>
              <w:rPr>
                <w:color w:val="000000"/>
              </w:rPr>
            </w:pPr>
            <w:r w:rsidRPr="0034166D">
              <w:rPr>
                <w:color w:val="000000"/>
                <w:sz w:val="22"/>
                <w:szCs w:val="22"/>
              </w:rPr>
              <w:t>Форма    5-МН</w:t>
            </w:r>
          </w:p>
          <w:p w:rsidR="00586003" w:rsidRPr="0034166D" w:rsidRDefault="00586003" w:rsidP="00747D3A">
            <w:pPr>
              <w:jc w:val="center"/>
              <w:rPr>
                <w:color w:val="000000"/>
              </w:rPr>
            </w:pPr>
            <w:r w:rsidRPr="0034166D">
              <w:rPr>
                <w:color w:val="000000"/>
                <w:sz w:val="22"/>
                <w:szCs w:val="22"/>
              </w:rPr>
              <w:t>Сумма налога к уплате</w:t>
            </w:r>
          </w:p>
          <w:p w:rsidR="00586003" w:rsidRPr="0034166D" w:rsidRDefault="00586003" w:rsidP="00747D3A">
            <w:pPr>
              <w:rPr>
                <w:color w:val="000000"/>
              </w:rPr>
            </w:pPr>
            <w:r w:rsidRPr="0034166D">
              <w:rPr>
                <w:color w:val="000000"/>
                <w:sz w:val="22"/>
                <w:szCs w:val="22"/>
              </w:rPr>
              <w:t>2021 г тыс</w:t>
            </w:r>
            <w:proofErr w:type="gramStart"/>
            <w:r w:rsidRPr="0034166D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34166D"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003" w:rsidRPr="0034166D" w:rsidRDefault="00586003" w:rsidP="00747D3A">
            <w:pPr>
              <w:jc w:val="center"/>
              <w:rPr>
                <w:color w:val="000000"/>
              </w:rPr>
            </w:pPr>
            <w:r w:rsidRPr="0034166D">
              <w:rPr>
                <w:color w:val="000000"/>
                <w:sz w:val="22"/>
                <w:szCs w:val="22"/>
              </w:rPr>
              <w:t>Форма    5-МН</w:t>
            </w:r>
          </w:p>
          <w:p w:rsidR="00586003" w:rsidRPr="0034166D" w:rsidRDefault="00586003" w:rsidP="00747D3A">
            <w:pPr>
              <w:jc w:val="center"/>
              <w:rPr>
                <w:color w:val="000000"/>
              </w:rPr>
            </w:pPr>
            <w:r w:rsidRPr="0034166D">
              <w:rPr>
                <w:color w:val="000000"/>
                <w:sz w:val="22"/>
                <w:szCs w:val="22"/>
              </w:rPr>
              <w:t>Сумма налога к уплате</w:t>
            </w:r>
          </w:p>
          <w:p w:rsidR="00586003" w:rsidRPr="0034166D" w:rsidRDefault="00586003" w:rsidP="00747D3A">
            <w:pPr>
              <w:jc w:val="center"/>
              <w:rPr>
                <w:color w:val="000000"/>
              </w:rPr>
            </w:pPr>
            <w:r w:rsidRPr="0034166D">
              <w:rPr>
                <w:color w:val="000000"/>
                <w:sz w:val="22"/>
                <w:szCs w:val="22"/>
              </w:rPr>
              <w:t xml:space="preserve">2022г </w:t>
            </w:r>
            <w:proofErr w:type="spellStart"/>
            <w:r w:rsidRPr="0034166D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34166D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34166D">
              <w:rPr>
                <w:color w:val="000000"/>
                <w:sz w:val="22"/>
                <w:szCs w:val="22"/>
              </w:rPr>
              <w:t>уб</w:t>
            </w:r>
            <w:proofErr w:type="spellEnd"/>
          </w:p>
        </w:tc>
      </w:tr>
      <w:tr w:rsidR="00586003" w:rsidRPr="00586003" w:rsidTr="00586003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  <w:sz w:val="22"/>
                <w:szCs w:val="22"/>
              </w:rPr>
              <w:t>9</w:t>
            </w:r>
          </w:p>
        </w:tc>
      </w:tr>
      <w:tr w:rsidR="00586003" w:rsidRPr="00586003" w:rsidTr="00586003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both"/>
              <w:rPr>
                <w:color w:val="000000"/>
              </w:rPr>
            </w:pPr>
            <w:r w:rsidRPr="00586003">
              <w:rPr>
                <w:color w:val="000000"/>
                <w:sz w:val="22"/>
                <w:szCs w:val="22"/>
              </w:rPr>
              <w:t>Земельный налог юр.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both"/>
              <w:rPr>
                <w:color w:val="000000"/>
              </w:rPr>
            </w:pPr>
            <w:r w:rsidRPr="00586003">
              <w:rPr>
                <w:color w:val="000000"/>
                <w:sz w:val="22"/>
                <w:szCs w:val="22"/>
              </w:rPr>
              <w:t>2774,9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both"/>
              <w:rPr>
                <w:color w:val="000000"/>
              </w:rPr>
            </w:pPr>
            <w:r w:rsidRPr="00586003">
              <w:rPr>
                <w:color w:val="000000"/>
                <w:sz w:val="22"/>
                <w:szCs w:val="22"/>
              </w:rPr>
              <w:t>2649,5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both"/>
              <w:rPr>
                <w:color w:val="000000"/>
              </w:rPr>
            </w:pPr>
            <w:r w:rsidRPr="00586003">
              <w:rPr>
                <w:color w:val="000000"/>
                <w:sz w:val="22"/>
                <w:szCs w:val="22"/>
              </w:rPr>
              <w:t>-125,4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both"/>
              <w:rPr>
                <w:color w:val="000000"/>
              </w:rPr>
            </w:pPr>
            <w:r w:rsidRPr="00586003">
              <w:rPr>
                <w:color w:val="000000"/>
                <w:sz w:val="22"/>
                <w:szCs w:val="22"/>
              </w:rPr>
              <w:t>1698,1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003" w:rsidRPr="00586003" w:rsidRDefault="00586003" w:rsidP="00747D3A">
            <w:pPr>
              <w:jc w:val="both"/>
              <w:rPr>
                <w:color w:val="000000"/>
              </w:rPr>
            </w:pPr>
          </w:p>
          <w:p w:rsidR="00586003" w:rsidRPr="00586003" w:rsidRDefault="00586003" w:rsidP="00747D3A">
            <w:pPr>
              <w:jc w:val="both"/>
              <w:rPr>
                <w:color w:val="000000"/>
              </w:rPr>
            </w:pPr>
          </w:p>
          <w:p w:rsidR="00586003" w:rsidRPr="00586003" w:rsidRDefault="00586003" w:rsidP="00747D3A">
            <w:pPr>
              <w:jc w:val="both"/>
              <w:rPr>
                <w:color w:val="000000"/>
              </w:rPr>
            </w:pPr>
            <w:r w:rsidRPr="00586003">
              <w:rPr>
                <w:color w:val="000000"/>
                <w:sz w:val="22"/>
                <w:szCs w:val="22"/>
              </w:rPr>
              <w:t>1,04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003" w:rsidRPr="00586003" w:rsidRDefault="00586003" w:rsidP="00747D3A">
            <w:pPr>
              <w:jc w:val="both"/>
              <w:rPr>
                <w:color w:val="000000"/>
              </w:rPr>
            </w:pPr>
          </w:p>
          <w:p w:rsidR="00586003" w:rsidRPr="00586003" w:rsidRDefault="00586003" w:rsidP="00747D3A">
            <w:pPr>
              <w:jc w:val="both"/>
              <w:rPr>
                <w:color w:val="000000"/>
              </w:rPr>
            </w:pPr>
          </w:p>
          <w:p w:rsidR="00586003" w:rsidRPr="00586003" w:rsidRDefault="00586003" w:rsidP="00747D3A">
            <w:pPr>
              <w:jc w:val="both"/>
              <w:rPr>
                <w:color w:val="000000"/>
              </w:rPr>
            </w:pPr>
            <w:r w:rsidRPr="00586003">
              <w:rPr>
                <w:color w:val="000000"/>
                <w:sz w:val="22"/>
                <w:szCs w:val="22"/>
              </w:rPr>
              <w:t>1773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03" w:rsidRPr="00586003" w:rsidRDefault="00586003" w:rsidP="00747D3A">
            <w:pPr>
              <w:jc w:val="both"/>
              <w:rPr>
                <w:color w:val="000000"/>
              </w:rPr>
            </w:pPr>
          </w:p>
          <w:p w:rsidR="00586003" w:rsidRPr="00586003" w:rsidRDefault="00586003" w:rsidP="00747D3A">
            <w:pPr>
              <w:jc w:val="both"/>
              <w:rPr>
                <w:color w:val="000000"/>
              </w:rPr>
            </w:pPr>
          </w:p>
          <w:p w:rsidR="00586003" w:rsidRPr="00586003" w:rsidRDefault="00586003" w:rsidP="00747D3A">
            <w:pPr>
              <w:jc w:val="both"/>
              <w:rPr>
                <w:color w:val="000000"/>
              </w:rPr>
            </w:pPr>
            <w:r w:rsidRPr="00586003">
              <w:rPr>
                <w:color w:val="000000"/>
                <w:sz w:val="22"/>
                <w:szCs w:val="22"/>
              </w:rPr>
              <w:t>2755,0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003" w:rsidRPr="00586003" w:rsidRDefault="00586003" w:rsidP="00747D3A">
            <w:pPr>
              <w:jc w:val="both"/>
              <w:rPr>
                <w:color w:val="000000"/>
              </w:rPr>
            </w:pPr>
          </w:p>
          <w:p w:rsidR="00586003" w:rsidRPr="00586003" w:rsidRDefault="00586003" w:rsidP="00747D3A">
            <w:pPr>
              <w:jc w:val="both"/>
              <w:rPr>
                <w:color w:val="000000"/>
              </w:rPr>
            </w:pPr>
          </w:p>
          <w:p w:rsidR="00586003" w:rsidRPr="00586003" w:rsidRDefault="00586003" w:rsidP="00747D3A">
            <w:pPr>
              <w:jc w:val="both"/>
              <w:rPr>
                <w:color w:val="000000"/>
              </w:rPr>
            </w:pPr>
            <w:r w:rsidRPr="00586003">
              <w:rPr>
                <w:color w:val="000000"/>
                <w:sz w:val="22"/>
                <w:szCs w:val="22"/>
              </w:rPr>
              <w:t>3011,0</w:t>
            </w:r>
          </w:p>
        </w:tc>
      </w:tr>
      <w:tr w:rsidR="00586003" w:rsidRPr="00586003" w:rsidTr="00586003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both"/>
              <w:rPr>
                <w:color w:val="000000"/>
              </w:rPr>
            </w:pPr>
            <w:r w:rsidRPr="00586003">
              <w:rPr>
                <w:color w:val="000000"/>
                <w:sz w:val="22"/>
                <w:szCs w:val="22"/>
              </w:rPr>
              <w:t>Земельный налог физ.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both"/>
              <w:rPr>
                <w:color w:val="000000"/>
              </w:rPr>
            </w:pPr>
            <w:r w:rsidRPr="00586003">
              <w:rPr>
                <w:color w:val="000000"/>
                <w:sz w:val="22"/>
                <w:szCs w:val="22"/>
              </w:rPr>
              <w:t>10871,9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both"/>
              <w:rPr>
                <w:color w:val="000000"/>
              </w:rPr>
            </w:pPr>
            <w:r w:rsidRPr="00586003">
              <w:rPr>
                <w:color w:val="000000"/>
                <w:sz w:val="22"/>
                <w:szCs w:val="22"/>
              </w:rPr>
              <w:t>11071,7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both"/>
              <w:rPr>
                <w:color w:val="000000"/>
              </w:rPr>
            </w:pPr>
            <w:r w:rsidRPr="00586003">
              <w:rPr>
                <w:color w:val="000000"/>
                <w:sz w:val="22"/>
                <w:szCs w:val="22"/>
              </w:rPr>
              <w:t>199,8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both"/>
              <w:rPr>
                <w:color w:val="000000"/>
              </w:rPr>
            </w:pPr>
            <w:r w:rsidRPr="00586003">
              <w:rPr>
                <w:color w:val="000000"/>
                <w:sz w:val="22"/>
                <w:szCs w:val="22"/>
              </w:rPr>
              <w:t>1901,62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003" w:rsidRPr="00586003" w:rsidRDefault="00586003" w:rsidP="00747D3A">
            <w:pPr>
              <w:jc w:val="both"/>
              <w:rPr>
                <w:color w:val="000000"/>
              </w:rPr>
            </w:pPr>
          </w:p>
          <w:p w:rsidR="00586003" w:rsidRPr="00586003" w:rsidRDefault="00586003" w:rsidP="00747D3A">
            <w:pPr>
              <w:jc w:val="both"/>
              <w:rPr>
                <w:color w:val="000000"/>
              </w:rPr>
            </w:pPr>
          </w:p>
          <w:p w:rsidR="00586003" w:rsidRPr="00586003" w:rsidRDefault="00586003" w:rsidP="009F5EB3">
            <w:pPr>
              <w:jc w:val="both"/>
              <w:rPr>
                <w:color w:val="000000"/>
              </w:rPr>
            </w:pPr>
            <w:r w:rsidRPr="00586003">
              <w:rPr>
                <w:color w:val="000000"/>
                <w:sz w:val="22"/>
                <w:szCs w:val="22"/>
              </w:rPr>
              <w:t>0,</w:t>
            </w:r>
            <w:r w:rsidR="009F5EB3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003" w:rsidRPr="00586003" w:rsidRDefault="00586003" w:rsidP="00747D3A">
            <w:pPr>
              <w:jc w:val="both"/>
              <w:rPr>
                <w:color w:val="000000"/>
              </w:rPr>
            </w:pPr>
          </w:p>
          <w:p w:rsidR="00586003" w:rsidRPr="00586003" w:rsidRDefault="00586003" w:rsidP="00747D3A">
            <w:pPr>
              <w:jc w:val="both"/>
              <w:rPr>
                <w:color w:val="000000"/>
              </w:rPr>
            </w:pPr>
          </w:p>
          <w:p w:rsidR="00586003" w:rsidRPr="00586003" w:rsidRDefault="00586003" w:rsidP="00747D3A">
            <w:pPr>
              <w:jc w:val="both"/>
              <w:rPr>
                <w:color w:val="000000"/>
              </w:rPr>
            </w:pPr>
            <w:r w:rsidRPr="00586003">
              <w:rPr>
                <w:color w:val="000000"/>
                <w:sz w:val="22"/>
                <w:szCs w:val="22"/>
              </w:rPr>
              <w:t>1579,48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03" w:rsidRPr="00586003" w:rsidRDefault="00586003" w:rsidP="00747D3A">
            <w:pPr>
              <w:jc w:val="both"/>
              <w:rPr>
                <w:color w:val="000000"/>
              </w:rPr>
            </w:pPr>
          </w:p>
          <w:p w:rsidR="00586003" w:rsidRPr="00586003" w:rsidRDefault="00586003" w:rsidP="00747D3A">
            <w:pPr>
              <w:jc w:val="both"/>
              <w:rPr>
                <w:color w:val="000000"/>
              </w:rPr>
            </w:pPr>
          </w:p>
          <w:p w:rsidR="00586003" w:rsidRPr="00586003" w:rsidRDefault="00586003" w:rsidP="00747D3A">
            <w:pPr>
              <w:jc w:val="both"/>
              <w:rPr>
                <w:color w:val="000000"/>
              </w:rPr>
            </w:pPr>
            <w:r w:rsidRPr="00586003">
              <w:rPr>
                <w:color w:val="000000"/>
                <w:sz w:val="22"/>
                <w:szCs w:val="22"/>
              </w:rPr>
              <w:t>11268,0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003" w:rsidRPr="00586003" w:rsidRDefault="00586003" w:rsidP="00747D3A">
            <w:pPr>
              <w:jc w:val="both"/>
              <w:rPr>
                <w:color w:val="000000"/>
              </w:rPr>
            </w:pPr>
          </w:p>
          <w:p w:rsidR="00586003" w:rsidRPr="00586003" w:rsidRDefault="00586003" w:rsidP="00747D3A">
            <w:pPr>
              <w:jc w:val="both"/>
              <w:rPr>
                <w:color w:val="000000"/>
              </w:rPr>
            </w:pPr>
          </w:p>
          <w:p w:rsidR="00586003" w:rsidRPr="00586003" w:rsidRDefault="00586003" w:rsidP="00747D3A">
            <w:pPr>
              <w:jc w:val="both"/>
              <w:rPr>
                <w:color w:val="000000"/>
              </w:rPr>
            </w:pPr>
            <w:r w:rsidRPr="00586003">
              <w:rPr>
                <w:color w:val="000000"/>
                <w:sz w:val="22"/>
                <w:szCs w:val="22"/>
              </w:rPr>
              <w:t>11587,0</w:t>
            </w:r>
          </w:p>
        </w:tc>
      </w:tr>
      <w:tr w:rsidR="00586003" w:rsidRPr="00586003" w:rsidTr="00586003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both"/>
              <w:rPr>
                <w:color w:val="000000"/>
              </w:rPr>
            </w:pPr>
            <w:r w:rsidRPr="00586003">
              <w:rPr>
                <w:color w:val="000000"/>
                <w:sz w:val="22"/>
                <w:szCs w:val="22"/>
              </w:rPr>
              <w:lastRenderedPageBreak/>
              <w:t>Налог на имущество физ.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both"/>
              <w:rPr>
                <w:color w:val="000000"/>
              </w:rPr>
            </w:pPr>
            <w:r w:rsidRPr="00586003">
              <w:rPr>
                <w:color w:val="000000"/>
                <w:sz w:val="22"/>
                <w:szCs w:val="22"/>
              </w:rPr>
              <w:t>6819,0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both"/>
              <w:rPr>
                <w:color w:val="000000"/>
              </w:rPr>
            </w:pPr>
            <w:r w:rsidRPr="00586003">
              <w:rPr>
                <w:color w:val="000000"/>
                <w:sz w:val="22"/>
                <w:szCs w:val="22"/>
              </w:rPr>
              <w:t>7140,6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both"/>
              <w:rPr>
                <w:color w:val="000000"/>
              </w:rPr>
            </w:pPr>
            <w:r w:rsidRPr="00586003">
              <w:rPr>
                <w:color w:val="000000"/>
                <w:sz w:val="22"/>
                <w:szCs w:val="22"/>
              </w:rPr>
              <w:t>321,6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both"/>
              <w:rPr>
                <w:color w:val="000000"/>
              </w:rPr>
            </w:pPr>
            <w:r w:rsidRPr="00586003">
              <w:rPr>
                <w:color w:val="000000"/>
                <w:sz w:val="22"/>
                <w:szCs w:val="22"/>
              </w:rPr>
              <w:t>3509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003" w:rsidRPr="00586003" w:rsidRDefault="00586003" w:rsidP="00747D3A">
            <w:pPr>
              <w:jc w:val="both"/>
              <w:rPr>
                <w:color w:val="000000"/>
              </w:rPr>
            </w:pPr>
          </w:p>
          <w:p w:rsidR="00586003" w:rsidRPr="00586003" w:rsidRDefault="00586003" w:rsidP="00747D3A">
            <w:pPr>
              <w:jc w:val="both"/>
              <w:rPr>
                <w:color w:val="000000"/>
              </w:rPr>
            </w:pPr>
          </w:p>
          <w:p w:rsidR="00586003" w:rsidRPr="00586003" w:rsidRDefault="009F5EB3" w:rsidP="009F5EB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003" w:rsidRPr="00586003" w:rsidRDefault="00586003" w:rsidP="00747D3A">
            <w:pPr>
              <w:jc w:val="both"/>
              <w:rPr>
                <w:color w:val="000000"/>
              </w:rPr>
            </w:pPr>
          </w:p>
          <w:p w:rsidR="00586003" w:rsidRPr="00586003" w:rsidRDefault="00586003" w:rsidP="00747D3A">
            <w:pPr>
              <w:jc w:val="both"/>
              <w:rPr>
                <w:color w:val="000000"/>
              </w:rPr>
            </w:pPr>
          </w:p>
          <w:p w:rsidR="00586003" w:rsidRPr="00586003" w:rsidRDefault="00586003" w:rsidP="00747D3A">
            <w:pPr>
              <w:jc w:val="both"/>
              <w:rPr>
                <w:color w:val="000000"/>
              </w:rPr>
            </w:pPr>
            <w:r w:rsidRPr="00586003">
              <w:rPr>
                <w:color w:val="000000"/>
                <w:sz w:val="22"/>
                <w:szCs w:val="22"/>
              </w:rPr>
              <w:t>4469,5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03" w:rsidRPr="00586003" w:rsidRDefault="00586003" w:rsidP="00747D3A">
            <w:pPr>
              <w:jc w:val="both"/>
              <w:rPr>
                <w:color w:val="000000"/>
              </w:rPr>
            </w:pPr>
          </w:p>
          <w:p w:rsidR="00586003" w:rsidRPr="00586003" w:rsidRDefault="00586003" w:rsidP="00747D3A">
            <w:pPr>
              <w:jc w:val="both"/>
              <w:rPr>
                <w:color w:val="000000"/>
              </w:rPr>
            </w:pPr>
          </w:p>
          <w:p w:rsidR="00586003" w:rsidRPr="00586003" w:rsidRDefault="00586003" w:rsidP="00747D3A">
            <w:pPr>
              <w:jc w:val="both"/>
              <w:rPr>
                <w:color w:val="000000"/>
              </w:rPr>
            </w:pPr>
            <w:r w:rsidRPr="00586003">
              <w:rPr>
                <w:color w:val="000000"/>
                <w:sz w:val="22"/>
                <w:szCs w:val="22"/>
              </w:rPr>
              <w:t>7204,0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003" w:rsidRPr="00586003" w:rsidRDefault="00586003" w:rsidP="00747D3A">
            <w:pPr>
              <w:jc w:val="both"/>
              <w:rPr>
                <w:color w:val="000000"/>
              </w:rPr>
            </w:pPr>
          </w:p>
          <w:p w:rsidR="00586003" w:rsidRPr="00586003" w:rsidRDefault="00586003" w:rsidP="00747D3A">
            <w:pPr>
              <w:jc w:val="both"/>
              <w:rPr>
                <w:color w:val="000000"/>
              </w:rPr>
            </w:pPr>
          </w:p>
          <w:p w:rsidR="00586003" w:rsidRPr="00586003" w:rsidRDefault="00586003" w:rsidP="00747D3A">
            <w:pPr>
              <w:jc w:val="both"/>
              <w:rPr>
                <w:color w:val="000000"/>
              </w:rPr>
            </w:pPr>
            <w:r w:rsidRPr="00586003">
              <w:rPr>
                <w:color w:val="000000"/>
                <w:sz w:val="22"/>
                <w:szCs w:val="22"/>
              </w:rPr>
              <w:t>8894,0</w:t>
            </w:r>
          </w:p>
        </w:tc>
      </w:tr>
      <w:tr w:rsidR="00586003" w:rsidRPr="00586003" w:rsidTr="00586003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both"/>
              <w:rPr>
                <w:color w:val="000000"/>
              </w:rPr>
            </w:pPr>
            <w:r w:rsidRPr="00586003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both"/>
              <w:rPr>
                <w:color w:val="000000"/>
              </w:rPr>
            </w:pPr>
            <w:r w:rsidRPr="00586003">
              <w:rPr>
                <w:color w:val="000000"/>
                <w:sz w:val="22"/>
                <w:szCs w:val="22"/>
              </w:rPr>
              <w:t>20465,8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both"/>
              <w:rPr>
                <w:color w:val="000000"/>
              </w:rPr>
            </w:pPr>
            <w:r w:rsidRPr="00586003">
              <w:rPr>
                <w:color w:val="000000"/>
                <w:sz w:val="22"/>
                <w:szCs w:val="22"/>
              </w:rPr>
              <w:t>20861,8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both"/>
              <w:rPr>
                <w:color w:val="000000"/>
              </w:rPr>
            </w:pPr>
            <w:r w:rsidRPr="00586003">
              <w:rPr>
                <w:color w:val="000000"/>
                <w:sz w:val="22"/>
                <w:szCs w:val="22"/>
              </w:rPr>
              <w:t>396,0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both"/>
              <w:rPr>
                <w:color w:val="000000"/>
              </w:rPr>
            </w:pPr>
            <w:r w:rsidRPr="00586003">
              <w:rPr>
                <w:color w:val="000000"/>
                <w:sz w:val="22"/>
                <w:szCs w:val="22"/>
              </w:rPr>
              <w:t>7108,72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003" w:rsidRPr="00586003" w:rsidRDefault="009F5EB3" w:rsidP="00747D3A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003" w:rsidRPr="00586003" w:rsidRDefault="00586003" w:rsidP="00747D3A">
            <w:pPr>
              <w:jc w:val="both"/>
              <w:rPr>
                <w:color w:val="000000"/>
              </w:rPr>
            </w:pPr>
            <w:r w:rsidRPr="00586003">
              <w:rPr>
                <w:color w:val="000000"/>
                <w:sz w:val="22"/>
                <w:szCs w:val="22"/>
              </w:rPr>
              <w:t>7821,98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03" w:rsidRPr="00586003" w:rsidRDefault="00586003" w:rsidP="00747D3A">
            <w:pPr>
              <w:jc w:val="both"/>
              <w:rPr>
                <w:color w:val="000000"/>
              </w:rPr>
            </w:pPr>
            <w:r w:rsidRPr="00586003">
              <w:rPr>
                <w:color w:val="000000"/>
                <w:sz w:val="22"/>
                <w:szCs w:val="22"/>
              </w:rPr>
              <w:t>21227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003" w:rsidRPr="00586003" w:rsidRDefault="00586003" w:rsidP="00747D3A">
            <w:pPr>
              <w:jc w:val="both"/>
              <w:rPr>
                <w:color w:val="000000"/>
              </w:rPr>
            </w:pPr>
            <w:r w:rsidRPr="00586003">
              <w:rPr>
                <w:color w:val="000000"/>
                <w:sz w:val="22"/>
                <w:szCs w:val="22"/>
              </w:rPr>
              <w:t>23492</w:t>
            </w:r>
          </w:p>
        </w:tc>
      </w:tr>
    </w:tbl>
    <w:p w:rsidR="00586003" w:rsidRPr="00586003" w:rsidRDefault="00586003" w:rsidP="00586003">
      <w:pPr>
        <w:jc w:val="both"/>
      </w:pPr>
    </w:p>
    <w:p w:rsidR="00586003" w:rsidRPr="00586003" w:rsidRDefault="00586003" w:rsidP="00586003">
      <w:pPr>
        <w:ind w:left="-851" w:firstLine="851"/>
        <w:jc w:val="both"/>
      </w:pPr>
      <w:r w:rsidRPr="00586003">
        <w:t>В 2022 году наблюдается рост начисления земельного налога и налога на имущество физических лиц к  уплате по отношению к 2021 году. Налоговый расход за отчетный период 2022 г. имеет тенденцию к снижению на 713,26 тыс. руб., т.к. с 01.01.2022 по  объектам налогообложения, включенным в Перечень, определяемый в соответствии с пунктом 7 статьи 378.2 настоящего Кодекса с кадастровой стоимостью до 4,2 млн</w:t>
      </w:r>
      <w:proofErr w:type="gramStart"/>
      <w:r w:rsidRPr="00586003">
        <w:t>.р</w:t>
      </w:r>
      <w:proofErr w:type="gramEnd"/>
      <w:r w:rsidRPr="00586003">
        <w:t>ублей установлен 1% (с 01.01.2018 года был 1 % по всем объектам, включенным в Перечень). Фактическое поступление земельного налога по юридическим лицам  за 2022 год имеет тенденцию к снижению на 125,4 тыс. рублей по отношению к 2021 году, а по земельному налогу физических лиц и налогу на имущество физических лиц увеличение составило 521,4 тыс</w:t>
      </w:r>
      <w:proofErr w:type="gramStart"/>
      <w:r w:rsidRPr="00586003">
        <w:t>.р</w:t>
      </w:r>
      <w:proofErr w:type="gramEnd"/>
      <w:r w:rsidRPr="00586003">
        <w:t xml:space="preserve">ублей. </w:t>
      </w:r>
    </w:p>
    <w:p w:rsidR="00586003" w:rsidRPr="00586003" w:rsidRDefault="00586003" w:rsidP="00586003">
      <w:pPr>
        <w:ind w:left="-851" w:firstLine="851"/>
        <w:jc w:val="both"/>
      </w:pPr>
      <w:r w:rsidRPr="00586003">
        <w:t xml:space="preserve">Показатели эффективности не принимают отрицательного значения, следовательно, налоговые расходы являются эффективными.  </w:t>
      </w:r>
    </w:p>
    <w:p w:rsidR="00586003" w:rsidRPr="00586003" w:rsidRDefault="00586003" w:rsidP="00586003">
      <w:pPr>
        <w:pStyle w:val="11"/>
        <w:spacing w:line="276" w:lineRule="auto"/>
        <w:ind w:left="-99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003">
        <w:rPr>
          <w:rFonts w:ascii="Times New Roman" w:hAnsi="Times New Roman" w:cs="Times New Roman"/>
          <w:b/>
          <w:sz w:val="24"/>
          <w:szCs w:val="24"/>
        </w:rPr>
        <w:t xml:space="preserve">3.Результаты оценки налоговых расходов </w:t>
      </w:r>
      <w:proofErr w:type="spellStart"/>
      <w:r w:rsidRPr="00586003">
        <w:rPr>
          <w:rFonts w:ascii="Times New Roman" w:hAnsi="Times New Roman" w:cs="Times New Roman"/>
          <w:b/>
          <w:sz w:val="24"/>
          <w:szCs w:val="24"/>
        </w:rPr>
        <w:t>Пестовского</w:t>
      </w:r>
      <w:proofErr w:type="spellEnd"/>
      <w:r w:rsidRPr="0058600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586003" w:rsidRPr="00586003" w:rsidRDefault="00586003" w:rsidP="00586003">
      <w:pPr>
        <w:pStyle w:val="11"/>
        <w:spacing w:line="276" w:lineRule="auto"/>
        <w:ind w:left="-99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003">
        <w:rPr>
          <w:rFonts w:ascii="Times New Roman" w:hAnsi="Times New Roman" w:cs="Times New Roman"/>
          <w:i/>
          <w:sz w:val="24"/>
          <w:szCs w:val="24"/>
        </w:rPr>
        <w:t>Эффективность налоговых расходов</w:t>
      </w:r>
    </w:p>
    <w:p w:rsidR="00586003" w:rsidRPr="00586003" w:rsidRDefault="00586003" w:rsidP="00586003">
      <w:pPr>
        <w:pStyle w:val="11"/>
        <w:spacing w:line="276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586003">
        <w:rPr>
          <w:rFonts w:ascii="Times New Roman" w:hAnsi="Times New Roman" w:cs="Times New Roman"/>
          <w:sz w:val="24"/>
          <w:szCs w:val="24"/>
        </w:rPr>
        <w:t>Пестовскому</w:t>
      </w:r>
      <w:proofErr w:type="spellEnd"/>
      <w:r w:rsidRPr="00586003">
        <w:rPr>
          <w:rFonts w:ascii="Times New Roman" w:hAnsi="Times New Roman" w:cs="Times New Roman"/>
          <w:sz w:val="24"/>
          <w:szCs w:val="24"/>
        </w:rPr>
        <w:t xml:space="preserve"> району 50% общего объема выпадающих доходов приходится на эффективные налоговые расходы и 50 % на неэффективные налоговые расходы. Не эффективные налоговые расходы рассмотрены по всем поселениям района.</w:t>
      </w:r>
    </w:p>
    <w:tbl>
      <w:tblPr>
        <w:tblW w:w="9923" w:type="dxa"/>
        <w:tblInd w:w="-743" w:type="dxa"/>
        <w:tblLook w:val="04A0"/>
      </w:tblPr>
      <w:tblGrid>
        <w:gridCol w:w="5104"/>
        <w:gridCol w:w="2693"/>
        <w:gridCol w:w="2126"/>
      </w:tblGrid>
      <w:tr w:rsidR="00586003" w:rsidRPr="00586003" w:rsidTr="00747D3A">
        <w:trPr>
          <w:trHeight w:val="9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Наименование налога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Эффективные налоговые 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Неэффективные налоговые расходы</w:t>
            </w:r>
          </w:p>
        </w:tc>
      </w:tr>
      <w:tr w:rsidR="00586003" w:rsidRPr="00586003" w:rsidTr="00747D3A">
        <w:trPr>
          <w:trHeight w:val="35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Земельный налог с юридических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1383,125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314,975</w:t>
            </w:r>
          </w:p>
        </w:tc>
      </w:tr>
      <w:tr w:rsidR="00586003" w:rsidRPr="00586003" w:rsidTr="00747D3A">
        <w:trPr>
          <w:trHeight w:val="41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549,5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1352,12</w:t>
            </w:r>
          </w:p>
        </w:tc>
      </w:tr>
      <w:tr w:rsidR="00586003" w:rsidRPr="00586003" w:rsidTr="00747D3A">
        <w:trPr>
          <w:trHeight w:val="2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1614,8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1894,2</w:t>
            </w:r>
          </w:p>
        </w:tc>
      </w:tr>
      <w:tr w:rsidR="00586003" w:rsidRPr="00586003" w:rsidTr="00747D3A">
        <w:trPr>
          <w:trHeight w:val="25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b/>
                <w:bCs/>
                <w:color w:val="000000"/>
              </w:rPr>
            </w:pPr>
            <w:r w:rsidRPr="00586003">
              <w:rPr>
                <w:b/>
                <w:bCs/>
                <w:color w:val="000000"/>
              </w:rPr>
              <w:t xml:space="preserve">Итого по </w:t>
            </w:r>
            <w:proofErr w:type="spellStart"/>
            <w:r w:rsidRPr="00586003">
              <w:rPr>
                <w:b/>
                <w:bCs/>
                <w:color w:val="000000"/>
              </w:rPr>
              <w:t>Пестовскому</w:t>
            </w:r>
            <w:proofErr w:type="spellEnd"/>
            <w:r w:rsidRPr="00586003">
              <w:rPr>
                <w:b/>
                <w:bCs/>
                <w:color w:val="000000"/>
              </w:rPr>
              <w:t xml:space="preserve"> району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b/>
                <w:bCs/>
                <w:color w:val="000000"/>
              </w:rPr>
            </w:pPr>
            <w:r w:rsidRPr="00586003">
              <w:rPr>
                <w:b/>
                <w:bCs/>
                <w:color w:val="000000"/>
              </w:rPr>
              <w:t>3547,425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b/>
                <w:bCs/>
                <w:color w:val="000000"/>
              </w:rPr>
            </w:pPr>
            <w:r w:rsidRPr="00586003">
              <w:rPr>
                <w:b/>
                <w:bCs/>
                <w:color w:val="000000"/>
              </w:rPr>
              <w:t>3561,295</w:t>
            </w:r>
          </w:p>
        </w:tc>
      </w:tr>
    </w:tbl>
    <w:p w:rsidR="00ED5F14" w:rsidRDefault="00ED5F14" w:rsidP="00586003">
      <w:pPr>
        <w:pStyle w:val="11"/>
        <w:spacing w:line="276" w:lineRule="auto"/>
        <w:ind w:left="-993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6003" w:rsidRPr="00586003" w:rsidRDefault="00586003" w:rsidP="00586003">
      <w:pPr>
        <w:pStyle w:val="11"/>
        <w:spacing w:line="276" w:lineRule="auto"/>
        <w:ind w:left="-99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003">
        <w:rPr>
          <w:rFonts w:ascii="Times New Roman" w:hAnsi="Times New Roman" w:cs="Times New Roman"/>
          <w:i/>
          <w:sz w:val="24"/>
          <w:szCs w:val="24"/>
        </w:rPr>
        <w:t>Технические налоговые расходы</w:t>
      </w:r>
    </w:p>
    <w:tbl>
      <w:tblPr>
        <w:tblW w:w="9639" w:type="dxa"/>
        <w:tblInd w:w="-459" w:type="dxa"/>
        <w:tblLook w:val="04A0"/>
      </w:tblPr>
      <w:tblGrid>
        <w:gridCol w:w="6096"/>
        <w:gridCol w:w="1667"/>
        <w:gridCol w:w="1876"/>
      </w:tblGrid>
      <w:tr w:rsidR="00586003" w:rsidRPr="00586003" w:rsidTr="00747D3A">
        <w:trPr>
          <w:trHeight w:val="9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Вид налога</w:t>
            </w:r>
            <w:r w:rsidR="00F8215A">
              <w:rPr>
                <w:color w:val="000000"/>
              </w:rPr>
              <w:t xml:space="preserve"> </w:t>
            </w:r>
            <w:r w:rsidRPr="00586003">
              <w:rPr>
                <w:color w:val="000000"/>
              </w:rPr>
              <w:t xml:space="preserve">- земельный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Эффективные налоговые расходы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Неэффективные налоговые расходы</w:t>
            </w:r>
          </w:p>
        </w:tc>
      </w:tr>
      <w:tr w:rsidR="00586003" w:rsidRPr="00586003" w:rsidTr="00747D3A">
        <w:trPr>
          <w:trHeight w:val="22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both"/>
            </w:pPr>
            <w:r w:rsidRPr="00586003">
              <w:rPr>
                <w:color w:val="000000"/>
              </w:rPr>
              <w:t>Образовательные учреждения и юридические лица, осуществляющие свою деятельность в сфере  культуры,  искусства и кинематографии, спорт</w:t>
            </w:r>
            <w:proofErr w:type="gramStart"/>
            <w:r w:rsidRPr="00586003">
              <w:rPr>
                <w:color w:val="000000"/>
              </w:rPr>
              <w:t>а</w:t>
            </w:r>
            <w:r w:rsidRPr="00586003">
              <w:t>-</w:t>
            </w:r>
            <w:proofErr w:type="gramEnd"/>
            <w:r w:rsidRPr="00586003">
              <w:t xml:space="preserve"> в части тех земель, на которых расположены объекты образования, культуры, физкультуры и спорта, находящиеся в собственности или хозяйственном ведении либо оперативном управлении;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1383,125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0</w:t>
            </w:r>
          </w:p>
        </w:tc>
      </w:tr>
      <w:tr w:rsidR="00586003" w:rsidRPr="00586003" w:rsidTr="00747D3A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both"/>
              <w:rPr>
                <w:color w:val="000000"/>
              </w:rPr>
            </w:pPr>
            <w:r w:rsidRPr="00586003">
              <w:rPr>
                <w:color w:val="000000"/>
              </w:rPr>
              <w:t>Юридические лица, осуществляющие свою деятельность в сфере  здравоохранения, социальные учреждения</w:t>
            </w:r>
          </w:p>
          <w:p w:rsidR="00586003" w:rsidRPr="00586003" w:rsidRDefault="00586003" w:rsidP="00747D3A">
            <w:pPr>
              <w:jc w:val="both"/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lastRenderedPageBreak/>
              <w:t>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314,975</w:t>
            </w:r>
          </w:p>
        </w:tc>
      </w:tr>
      <w:tr w:rsidR="00586003" w:rsidRPr="00586003" w:rsidTr="00747D3A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both"/>
            </w:pPr>
            <w:r w:rsidRPr="00586003">
              <w:lastRenderedPageBreak/>
              <w:t>ИТОГО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1383,125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314,975</w:t>
            </w:r>
          </w:p>
        </w:tc>
      </w:tr>
    </w:tbl>
    <w:p w:rsidR="00586003" w:rsidRPr="00586003" w:rsidRDefault="00586003" w:rsidP="00586003">
      <w:pPr>
        <w:ind w:left="-709"/>
        <w:jc w:val="both"/>
      </w:pPr>
      <w:r w:rsidRPr="00586003">
        <w:rPr>
          <w:rFonts w:eastAsiaTheme="minorHAnsi"/>
          <w:lang w:eastAsia="en-US"/>
        </w:rPr>
        <w:t xml:space="preserve">         </w:t>
      </w:r>
      <w:r w:rsidR="00ED5F14">
        <w:rPr>
          <w:rFonts w:eastAsiaTheme="minorHAnsi"/>
          <w:lang w:eastAsia="en-US"/>
        </w:rPr>
        <w:t xml:space="preserve"> </w:t>
      </w:r>
      <w:r w:rsidRPr="00586003">
        <w:t>Целью применения данного налогового расхода является исключение встречных бюджетных финансовых потоков, оптимизация бюджетных расходов.</w:t>
      </w:r>
    </w:p>
    <w:p w:rsidR="00586003" w:rsidRPr="00586003" w:rsidRDefault="00586003" w:rsidP="00586003">
      <w:pPr>
        <w:ind w:left="-709"/>
        <w:jc w:val="both"/>
      </w:pPr>
      <w:r w:rsidRPr="00586003">
        <w:t xml:space="preserve">Применение налогового расхода способствует реализации мероприятий по достижению целей и задач социально-экономического развития </w:t>
      </w:r>
      <w:proofErr w:type="spellStart"/>
      <w:r w:rsidRPr="00586003">
        <w:t>Пестовского</w:t>
      </w:r>
      <w:proofErr w:type="spellEnd"/>
      <w:r w:rsidRPr="00586003">
        <w:t xml:space="preserve"> муниципального района до 2027 года в рамках Стратегии социально- экономического развития </w:t>
      </w:r>
      <w:proofErr w:type="spellStart"/>
      <w:r w:rsidRPr="00586003">
        <w:t>Пестовского</w:t>
      </w:r>
      <w:proofErr w:type="spellEnd"/>
      <w:r w:rsidRPr="00586003">
        <w:t xml:space="preserve"> муниципального района, утвержденной Решением Думы </w:t>
      </w:r>
      <w:proofErr w:type="spellStart"/>
      <w:r w:rsidRPr="00586003">
        <w:t>Пестовского</w:t>
      </w:r>
      <w:proofErr w:type="spellEnd"/>
      <w:r w:rsidRPr="00586003">
        <w:t xml:space="preserve"> муниципального района от 26.01.2021 №30. </w:t>
      </w:r>
    </w:p>
    <w:p w:rsidR="00586003" w:rsidRPr="00586003" w:rsidRDefault="00586003" w:rsidP="00586003">
      <w:pPr>
        <w:ind w:left="-709"/>
        <w:jc w:val="both"/>
        <w:rPr>
          <w:rFonts w:eastAsiaTheme="minorHAnsi"/>
          <w:lang w:eastAsia="en-US"/>
        </w:rPr>
      </w:pPr>
      <w:r w:rsidRPr="00586003">
        <w:t xml:space="preserve">      </w:t>
      </w:r>
      <w:r w:rsidR="00ED5F14">
        <w:t xml:space="preserve"> </w:t>
      </w:r>
      <w:r w:rsidRPr="00586003">
        <w:t xml:space="preserve">В 2022 году данной льготой воспользовалось 36 организаций, общий объем технических расходов составил 1698,1 тыс. рублей. </w:t>
      </w:r>
      <w:r w:rsidRPr="00586003">
        <w:rPr>
          <w:rFonts w:eastAsiaTheme="minorHAnsi"/>
          <w:lang w:eastAsia="en-US"/>
        </w:rPr>
        <w:t xml:space="preserve">      </w:t>
      </w:r>
    </w:p>
    <w:p w:rsidR="00586003" w:rsidRPr="00586003" w:rsidRDefault="00586003" w:rsidP="00586003">
      <w:pPr>
        <w:ind w:left="-709"/>
        <w:jc w:val="both"/>
        <w:rPr>
          <w:rFonts w:eastAsiaTheme="minorHAnsi"/>
          <w:lang w:eastAsia="en-US"/>
        </w:rPr>
      </w:pPr>
      <w:r w:rsidRPr="00586003">
        <w:rPr>
          <w:rFonts w:eastAsiaTheme="minorHAnsi"/>
          <w:lang w:eastAsia="en-US"/>
        </w:rPr>
        <w:t xml:space="preserve"> Налоговые льготы по земельному налогу, установленные решениями Совета депутатов поселений в отношении юридических лиц являются востребованными. </w:t>
      </w:r>
    </w:p>
    <w:p w:rsidR="00586003" w:rsidRPr="00586003" w:rsidRDefault="00ED5F14" w:rsidP="00ED5F14">
      <w:pPr>
        <w:ind w:left="-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r w:rsidR="00586003" w:rsidRPr="00586003">
        <w:rPr>
          <w:rFonts w:eastAsiaTheme="minorHAnsi"/>
          <w:lang w:eastAsia="en-US"/>
        </w:rPr>
        <w:t>Однако, при оценке эффективности вышеуказанных налоговых расходов за 2022 год выявлены неэффективные налоговые расходы по юридическим лицам, осуществляющим свою деятельность в сфере здравоохранения и по социальным учреждениям, финансируемым за счет средств областного бюджета, сумма выпадающих  за 2022 год составила  314,975 тыс</w:t>
      </w:r>
      <w:proofErr w:type="gramStart"/>
      <w:r w:rsidR="00586003" w:rsidRPr="00586003">
        <w:rPr>
          <w:rFonts w:eastAsiaTheme="minorHAnsi"/>
          <w:lang w:eastAsia="en-US"/>
        </w:rPr>
        <w:t>.р</w:t>
      </w:r>
      <w:proofErr w:type="gramEnd"/>
      <w:r w:rsidR="00586003" w:rsidRPr="00586003">
        <w:rPr>
          <w:rFonts w:eastAsiaTheme="minorHAnsi"/>
          <w:lang w:eastAsia="en-US"/>
        </w:rPr>
        <w:t xml:space="preserve">уб. Решением Думы </w:t>
      </w:r>
      <w:proofErr w:type="spellStart"/>
      <w:r w:rsidR="00586003" w:rsidRPr="00586003">
        <w:rPr>
          <w:rFonts w:eastAsiaTheme="minorHAnsi"/>
          <w:lang w:eastAsia="en-US"/>
        </w:rPr>
        <w:t>Пестовского</w:t>
      </w:r>
      <w:proofErr w:type="spellEnd"/>
      <w:r w:rsidR="00586003" w:rsidRPr="00586003">
        <w:rPr>
          <w:rFonts w:eastAsiaTheme="minorHAnsi"/>
          <w:lang w:eastAsia="en-US"/>
        </w:rPr>
        <w:t xml:space="preserve"> муниципального округа от 31.10.2023 № 24, налоговая льгота для вышеуказанных категорий отменена с 1 января 2024 года.</w:t>
      </w:r>
    </w:p>
    <w:p w:rsidR="00586003" w:rsidRPr="00586003" w:rsidRDefault="00586003" w:rsidP="00586003">
      <w:pPr>
        <w:ind w:left="-709"/>
        <w:jc w:val="both"/>
        <w:rPr>
          <w:i/>
        </w:rPr>
      </w:pPr>
    </w:p>
    <w:p w:rsidR="00586003" w:rsidRPr="00586003" w:rsidRDefault="00586003" w:rsidP="00586003">
      <w:pPr>
        <w:ind w:left="-709"/>
        <w:jc w:val="both"/>
        <w:rPr>
          <w:i/>
        </w:rPr>
      </w:pPr>
      <w:r w:rsidRPr="00586003">
        <w:rPr>
          <w:i/>
        </w:rPr>
        <w:t>Стимулирующие налоговые расходы</w:t>
      </w:r>
    </w:p>
    <w:p w:rsidR="00586003" w:rsidRPr="00586003" w:rsidRDefault="00586003" w:rsidP="00586003">
      <w:pPr>
        <w:ind w:left="-709"/>
        <w:jc w:val="both"/>
        <w:rPr>
          <w:i/>
        </w:rPr>
      </w:pPr>
    </w:p>
    <w:tbl>
      <w:tblPr>
        <w:tblW w:w="9639" w:type="dxa"/>
        <w:tblInd w:w="-459" w:type="dxa"/>
        <w:tblLook w:val="04A0"/>
      </w:tblPr>
      <w:tblGrid>
        <w:gridCol w:w="6096"/>
        <w:gridCol w:w="1667"/>
        <w:gridCol w:w="1876"/>
      </w:tblGrid>
      <w:tr w:rsidR="00586003" w:rsidRPr="00586003" w:rsidTr="00747D3A">
        <w:trPr>
          <w:trHeight w:val="9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 xml:space="preserve">Вид налога - земельный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Эффективные налоговые расходы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Неэффективные налоговые расходы</w:t>
            </w:r>
          </w:p>
        </w:tc>
      </w:tr>
      <w:tr w:rsidR="00586003" w:rsidRPr="00586003" w:rsidTr="00747D3A">
        <w:trPr>
          <w:trHeight w:val="4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both"/>
            </w:pPr>
            <w:proofErr w:type="gramStart"/>
            <w:r w:rsidRPr="00586003">
              <w:rPr>
                <w:color w:val="000000"/>
              </w:rPr>
              <w:t xml:space="preserve">Организации, реализующие инвестиционные проекты, одобренные в </w:t>
            </w:r>
            <w:proofErr w:type="spellStart"/>
            <w:r w:rsidRPr="00586003">
              <w:rPr>
                <w:color w:val="000000"/>
              </w:rPr>
              <w:t>установлененом</w:t>
            </w:r>
            <w:proofErr w:type="spellEnd"/>
            <w:r w:rsidRPr="00586003">
              <w:rPr>
                <w:color w:val="000000"/>
              </w:rPr>
              <w:t xml:space="preserve"> порядке Администрацией городского или сельского поселения и соответствующие требованиям, установленным Правилами расчета момента достижения полной окупаемости вложенных средств, расчетного срока окупаемости и определения иных особенностей применения льгот для организаций, осуществляющих инвестиционные проекты в Новгородской области, утвержденными постановлением Новгородской областной Думы от 29.01.1997 №500-ОД,  - в отношении земельных участков, предоставленных для указанной деятельности.</w:t>
            </w:r>
            <w:proofErr w:type="gram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0</w:t>
            </w:r>
          </w:p>
        </w:tc>
      </w:tr>
      <w:tr w:rsidR="00586003" w:rsidRPr="00586003" w:rsidTr="00747D3A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both"/>
            </w:pPr>
            <w:r w:rsidRPr="00586003">
              <w:t>ИТОГО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0</w:t>
            </w:r>
          </w:p>
        </w:tc>
      </w:tr>
    </w:tbl>
    <w:p w:rsidR="00586003" w:rsidRPr="00586003" w:rsidRDefault="00586003" w:rsidP="00586003">
      <w:pPr>
        <w:pStyle w:val="af2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586003">
        <w:rPr>
          <w:rFonts w:ascii="Times New Roman" w:hAnsi="Times New Roman"/>
          <w:sz w:val="24"/>
          <w:szCs w:val="24"/>
        </w:rPr>
        <w:t xml:space="preserve">Целью предоставления льготы является формирование благоприятного инвестиционного климата на территории </w:t>
      </w:r>
      <w:proofErr w:type="spellStart"/>
      <w:r w:rsidRPr="00586003">
        <w:rPr>
          <w:rFonts w:ascii="Times New Roman" w:hAnsi="Times New Roman"/>
          <w:sz w:val="24"/>
          <w:szCs w:val="24"/>
        </w:rPr>
        <w:t>Пестовского</w:t>
      </w:r>
      <w:proofErr w:type="spellEnd"/>
      <w:r w:rsidRPr="00586003">
        <w:rPr>
          <w:rFonts w:ascii="Times New Roman" w:hAnsi="Times New Roman"/>
          <w:sz w:val="24"/>
          <w:szCs w:val="24"/>
        </w:rPr>
        <w:t xml:space="preserve"> муниципального округа, создание благоприятной среды для привлечения инвестиций, увеличению денежных потоков и расширению экономического потенциала </w:t>
      </w:r>
      <w:proofErr w:type="spellStart"/>
      <w:r w:rsidRPr="00586003">
        <w:rPr>
          <w:rFonts w:ascii="Times New Roman" w:hAnsi="Times New Roman"/>
          <w:sz w:val="24"/>
          <w:szCs w:val="24"/>
        </w:rPr>
        <w:t>Пестовского</w:t>
      </w:r>
      <w:proofErr w:type="spellEnd"/>
      <w:r w:rsidRPr="00586003">
        <w:rPr>
          <w:rFonts w:ascii="Times New Roman" w:hAnsi="Times New Roman"/>
          <w:sz w:val="24"/>
          <w:szCs w:val="24"/>
        </w:rPr>
        <w:t xml:space="preserve"> муниципального округа. С 2018 года </w:t>
      </w:r>
      <w:proofErr w:type="spellStart"/>
      <w:proofErr w:type="gramStart"/>
      <w:r w:rsidRPr="00586003">
        <w:rPr>
          <w:rFonts w:ascii="Times New Roman" w:hAnsi="Times New Roman"/>
          <w:sz w:val="24"/>
          <w:szCs w:val="24"/>
        </w:rPr>
        <w:t>года</w:t>
      </w:r>
      <w:proofErr w:type="spellEnd"/>
      <w:proofErr w:type="gramEnd"/>
      <w:r w:rsidRPr="00586003">
        <w:rPr>
          <w:rFonts w:ascii="Times New Roman" w:hAnsi="Times New Roman"/>
          <w:sz w:val="24"/>
          <w:szCs w:val="24"/>
        </w:rPr>
        <w:t xml:space="preserve"> реализации инвестиционных проектов на территории муниципального района не осуществлялось. Льгота не востребована</w:t>
      </w:r>
      <w:r w:rsidR="007268B1">
        <w:rPr>
          <w:rFonts w:ascii="Times New Roman" w:hAnsi="Times New Roman"/>
          <w:sz w:val="24"/>
          <w:szCs w:val="24"/>
        </w:rPr>
        <w:t>, но</w:t>
      </w:r>
      <w:r w:rsidRPr="00586003">
        <w:rPr>
          <w:rFonts w:ascii="Times New Roman" w:hAnsi="Times New Roman"/>
          <w:sz w:val="24"/>
          <w:szCs w:val="24"/>
        </w:rPr>
        <w:t xml:space="preserve"> </w:t>
      </w:r>
      <w:r w:rsidR="007268B1">
        <w:rPr>
          <w:rFonts w:ascii="Times New Roman" w:hAnsi="Times New Roman"/>
          <w:sz w:val="24"/>
          <w:szCs w:val="24"/>
        </w:rPr>
        <w:t>п</w:t>
      </w:r>
      <w:r w:rsidRPr="00586003">
        <w:rPr>
          <w:rFonts w:ascii="Times New Roman" w:hAnsi="Times New Roman"/>
          <w:sz w:val="24"/>
          <w:szCs w:val="24"/>
        </w:rPr>
        <w:t>о результатам оценки льгота признана куратором налогового расхода эффективной.</w:t>
      </w:r>
    </w:p>
    <w:p w:rsidR="00C4061A" w:rsidRDefault="00C4061A" w:rsidP="00C4061A">
      <w:pPr>
        <w:ind w:left="-709"/>
        <w:jc w:val="both"/>
        <w:rPr>
          <w:i/>
        </w:rPr>
      </w:pPr>
    </w:p>
    <w:p w:rsidR="00C4061A" w:rsidRPr="00586003" w:rsidRDefault="00C4061A" w:rsidP="00C4061A">
      <w:pPr>
        <w:ind w:left="-709"/>
        <w:jc w:val="both"/>
        <w:rPr>
          <w:i/>
        </w:rPr>
      </w:pPr>
      <w:r w:rsidRPr="00586003">
        <w:rPr>
          <w:i/>
        </w:rPr>
        <w:t>Стимулирующие налоговые расходы</w:t>
      </w:r>
    </w:p>
    <w:p w:rsidR="00C4061A" w:rsidRPr="00586003" w:rsidRDefault="00C4061A" w:rsidP="00C4061A">
      <w:pPr>
        <w:ind w:left="-709"/>
        <w:jc w:val="both"/>
        <w:rPr>
          <w:i/>
        </w:rPr>
      </w:pPr>
    </w:p>
    <w:tbl>
      <w:tblPr>
        <w:tblW w:w="9639" w:type="dxa"/>
        <w:tblInd w:w="-459" w:type="dxa"/>
        <w:tblLook w:val="04A0"/>
      </w:tblPr>
      <w:tblGrid>
        <w:gridCol w:w="6096"/>
        <w:gridCol w:w="1667"/>
        <w:gridCol w:w="1876"/>
      </w:tblGrid>
      <w:tr w:rsidR="00C4061A" w:rsidRPr="00586003" w:rsidTr="00F776E4">
        <w:trPr>
          <w:trHeight w:val="9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61A" w:rsidRPr="00586003" w:rsidRDefault="00C4061A" w:rsidP="00C4061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 xml:space="preserve">Вид налога </w:t>
            </w:r>
            <w:r>
              <w:rPr>
                <w:color w:val="000000"/>
              </w:rPr>
              <w:t>–</w:t>
            </w:r>
            <w:r w:rsidRPr="0058600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61A" w:rsidRPr="00586003" w:rsidRDefault="00C4061A" w:rsidP="00F776E4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Эффективные налоговые расходы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61A" w:rsidRPr="00586003" w:rsidRDefault="00C4061A" w:rsidP="00F776E4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Неэффективные налоговые расходы</w:t>
            </w:r>
          </w:p>
        </w:tc>
      </w:tr>
      <w:tr w:rsidR="00C4061A" w:rsidRPr="00586003" w:rsidTr="00F776E4">
        <w:trPr>
          <w:trHeight w:val="4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61A" w:rsidRPr="00586003" w:rsidRDefault="00C4061A" w:rsidP="00F776E4">
            <w:pPr>
              <w:jc w:val="both"/>
            </w:pPr>
            <w:r w:rsidRPr="00586003">
              <w:t xml:space="preserve">объекты налогообложения, включенные в перечень, определяемый в соответствии с </w:t>
            </w:r>
            <w:hyperlink r:id="rId8" w:history="1">
              <w:r w:rsidRPr="00586003">
                <w:t>пунктом 7 статьи 378.2</w:t>
              </w:r>
            </w:hyperlink>
            <w:r w:rsidRPr="00586003">
              <w:t xml:space="preserve"> </w:t>
            </w:r>
            <w:r w:rsidRPr="00586003">
              <w:lastRenderedPageBreak/>
              <w:t xml:space="preserve">Налогового кодекса Российской Федерации и объектов налогообложения, предусмотренные </w:t>
            </w:r>
            <w:hyperlink r:id="rId9" w:history="1">
              <w:r w:rsidRPr="00586003">
                <w:t>абзацем вторым пункта 10 статьи 378.2</w:t>
              </w:r>
            </w:hyperlink>
            <w:r w:rsidRPr="00586003">
              <w:t xml:space="preserve"> Налогового кодека Российской Федерации, кадастровая стоимость которых составляет: </w:t>
            </w:r>
          </w:p>
          <w:p w:rsidR="00C4061A" w:rsidRPr="00586003" w:rsidRDefault="00C4061A" w:rsidP="00F776E4">
            <w:pPr>
              <w:spacing w:after="1" w:line="220" w:lineRule="atLeast"/>
              <w:ind w:left="426"/>
            </w:pPr>
            <w:r w:rsidRPr="00586003">
              <w:t>до 4 200 000 рублей включительно-1%;</w:t>
            </w:r>
          </w:p>
          <w:p w:rsidR="00C4061A" w:rsidRPr="00586003" w:rsidRDefault="00C4061A" w:rsidP="00F776E4">
            <w:pPr>
              <w:spacing w:after="1" w:line="220" w:lineRule="atLeast"/>
            </w:pPr>
            <w:r w:rsidRPr="00586003">
              <w:t>по поселениям градации не</w:t>
            </w:r>
            <w:proofErr w:type="gramStart"/>
            <w:r w:rsidRPr="00586003">
              <w:t>т-</w:t>
            </w:r>
            <w:proofErr w:type="gramEnd"/>
            <w:r w:rsidRPr="00586003">
              <w:t xml:space="preserve"> Богословское, </w:t>
            </w:r>
            <w:proofErr w:type="spellStart"/>
            <w:r w:rsidRPr="00586003">
              <w:t>Охонское</w:t>
            </w:r>
            <w:proofErr w:type="spellEnd"/>
            <w:r w:rsidRPr="00586003">
              <w:t xml:space="preserve"> и </w:t>
            </w:r>
            <w:proofErr w:type="spellStart"/>
            <w:r w:rsidRPr="00586003">
              <w:t>Пестовское</w:t>
            </w:r>
            <w:proofErr w:type="spellEnd"/>
            <w:r w:rsidRPr="00586003">
              <w:t xml:space="preserve"> с/п-1%, </w:t>
            </w:r>
            <w:proofErr w:type="spellStart"/>
            <w:r w:rsidRPr="00586003">
              <w:t>Быковское</w:t>
            </w:r>
            <w:proofErr w:type="spellEnd"/>
            <w:r w:rsidRPr="00586003">
              <w:t xml:space="preserve"> с/п-0,5%</w:t>
            </w:r>
          </w:p>
          <w:p w:rsidR="00C4061A" w:rsidRPr="00586003" w:rsidRDefault="00C4061A" w:rsidP="00F776E4">
            <w:pPr>
              <w:jc w:val="both"/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1A" w:rsidRPr="00586003" w:rsidRDefault="00C4061A" w:rsidP="00F776E4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lastRenderedPageBreak/>
              <w:t>1614,8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1A" w:rsidRPr="00586003" w:rsidRDefault="00C4061A" w:rsidP="00F776E4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0</w:t>
            </w:r>
          </w:p>
        </w:tc>
      </w:tr>
      <w:tr w:rsidR="00C4061A" w:rsidRPr="00586003" w:rsidTr="00F776E4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61A" w:rsidRPr="00586003" w:rsidRDefault="00C4061A" w:rsidP="00F776E4">
            <w:pPr>
              <w:jc w:val="both"/>
            </w:pPr>
            <w:r w:rsidRPr="00586003">
              <w:lastRenderedPageBreak/>
              <w:t>ИТОГО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1A" w:rsidRPr="00586003" w:rsidRDefault="00C4061A" w:rsidP="00F776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1614,8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1A" w:rsidRPr="00586003" w:rsidRDefault="00C4061A" w:rsidP="00F776E4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0</w:t>
            </w:r>
          </w:p>
        </w:tc>
      </w:tr>
    </w:tbl>
    <w:p w:rsidR="00E9246A" w:rsidRDefault="006A237F" w:rsidP="00E9246A">
      <w:pPr>
        <w:pStyle w:val="11"/>
        <w:spacing w:line="276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61A" w:rsidRPr="00C4061A">
        <w:rPr>
          <w:rFonts w:ascii="Times New Roman" w:hAnsi="Times New Roman" w:cs="Times New Roman"/>
          <w:sz w:val="24"/>
          <w:szCs w:val="24"/>
        </w:rPr>
        <w:t xml:space="preserve">Данная льгота направлена на создание условий для осуществления предпринимательской деятельности и повышения вклада малого и среднего предпринимательства в развитие экономики </w:t>
      </w:r>
      <w:proofErr w:type="spellStart"/>
      <w:r w:rsidR="004F0CBB">
        <w:rPr>
          <w:rFonts w:ascii="Times New Roman" w:hAnsi="Times New Roman" w:cs="Times New Roman"/>
          <w:sz w:val="24"/>
          <w:szCs w:val="24"/>
        </w:rPr>
        <w:t>Пестовского</w:t>
      </w:r>
      <w:proofErr w:type="spellEnd"/>
      <w:r w:rsidR="004F0CBB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C4061A" w:rsidRPr="00C4061A">
        <w:rPr>
          <w:rFonts w:ascii="Times New Roman" w:hAnsi="Times New Roman" w:cs="Times New Roman"/>
          <w:sz w:val="24"/>
          <w:szCs w:val="24"/>
        </w:rPr>
        <w:t xml:space="preserve"> и носит характер стимулирующего расхода.</w:t>
      </w:r>
    </w:p>
    <w:p w:rsidR="006A237F" w:rsidRDefault="006A237F" w:rsidP="006A237F">
      <w:pPr>
        <w:ind w:left="-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proofErr w:type="spellStart"/>
      <w:proofErr w:type="gramStart"/>
      <w:r w:rsidRPr="00586003">
        <w:rPr>
          <w:rFonts w:eastAsiaTheme="minorHAnsi"/>
          <w:lang w:eastAsia="en-US"/>
        </w:rPr>
        <w:t>Востребованность</w:t>
      </w:r>
      <w:proofErr w:type="spellEnd"/>
      <w:r w:rsidRPr="00586003">
        <w:rPr>
          <w:rFonts w:eastAsiaTheme="minorHAnsi"/>
          <w:lang w:eastAsia="en-US"/>
        </w:rPr>
        <w:t xml:space="preserve"> плательщиками предоставленной </w:t>
      </w:r>
      <w:r w:rsidRPr="00586003">
        <w:t>пониженной налоговой ставки по налогу на имущество физических лиц</w:t>
      </w:r>
      <w:r w:rsidRPr="00586003">
        <w:rPr>
          <w:rFonts w:eastAsiaTheme="minorHAnsi"/>
          <w:lang w:eastAsia="en-US"/>
        </w:rPr>
        <w:t xml:space="preserve"> за 2022 год составила 40 процентов, данный налоговый расход соответствует цели подпрограммы «Развитие малого и среднего предпринимательства в </w:t>
      </w:r>
      <w:proofErr w:type="spellStart"/>
      <w:r w:rsidRPr="00586003">
        <w:rPr>
          <w:rFonts w:eastAsiaTheme="minorHAnsi"/>
          <w:lang w:eastAsia="en-US"/>
        </w:rPr>
        <w:t>Пестовском</w:t>
      </w:r>
      <w:proofErr w:type="spellEnd"/>
      <w:r w:rsidRPr="00586003">
        <w:rPr>
          <w:rFonts w:eastAsiaTheme="minorHAnsi"/>
          <w:lang w:eastAsia="en-US"/>
        </w:rPr>
        <w:t xml:space="preserve"> муниципальном округе на 2024-2028 годы» муниципальной программы «Обеспечение экономического развития </w:t>
      </w:r>
      <w:proofErr w:type="spellStart"/>
      <w:r w:rsidRPr="00586003">
        <w:rPr>
          <w:rFonts w:eastAsiaTheme="minorHAnsi"/>
          <w:lang w:eastAsia="en-US"/>
        </w:rPr>
        <w:t>Пестовского</w:t>
      </w:r>
      <w:proofErr w:type="spellEnd"/>
      <w:r w:rsidRPr="00586003">
        <w:rPr>
          <w:rFonts w:eastAsiaTheme="minorHAnsi"/>
          <w:lang w:eastAsia="en-US"/>
        </w:rPr>
        <w:t xml:space="preserve"> муниципального округа на 2024-2028 годы», утвержденной постановлением Администрации </w:t>
      </w:r>
      <w:proofErr w:type="spellStart"/>
      <w:r w:rsidRPr="00586003">
        <w:rPr>
          <w:rFonts w:eastAsiaTheme="minorHAnsi"/>
          <w:lang w:eastAsia="en-US"/>
        </w:rPr>
        <w:t>Пестовского</w:t>
      </w:r>
      <w:proofErr w:type="spellEnd"/>
      <w:r w:rsidRPr="00586003">
        <w:rPr>
          <w:rFonts w:eastAsiaTheme="minorHAnsi"/>
          <w:lang w:eastAsia="en-US"/>
        </w:rPr>
        <w:t xml:space="preserve"> муниципального округа от 19.12.2023 № 1726.</w:t>
      </w:r>
      <w:proofErr w:type="gramEnd"/>
    </w:p>
    <w:p w:rsidR="004F0CBB" w:rsidRPr="00586003" w:rsidRDefault="004F0CBB" w:rsidP="004F0CBB">
      <w:pPr>
        <w:ind w:hanging="709"/>
        <w:rPr>
          <w:rFonts w:eastAsiaTheme="minorHAnsi"/>
          <w:lang w:eastAsia="en-US"/>
        </w:rPr>
      </w:pPr>
      <w:r w:rsidRPr="00586003">
        <w:rPr>
          <w:rFonts w:eastAsiaTheme="minorHAnsi"/>
          <w:lang w:eastAsia="en-US"/>
        </w:rPr>
        <w:t xml:space="preserve">           Решением Думы </w:t>
      </w:r>
      <w:proofErr w:type="spellStart"/>
      <w:r w:rsidRPr="00586003">
        <w:rPr>
          <w:rFonts w:eastAsiaTheme="minorHAnsi"/>
          <w:lang w:eastAsia="en-US"/>
        </w:rPr>
        <w:t>Пестовского</w:t>
      </w:r>
      <w:proofErr w:type="spellEnd"/>
      <w:r w:rsidRPr="00586003">
        <w:rPr>
          <w:rFonts w:eastAsiaTheme="minorHAnsi"/>
          <w:lang w:eastAsia="en-US"/>
        </w:rPr>
        <w:t xml:space="preserve"> муниципального округа от 31.10.2023 № 24 с 1 </w:t>
      </w:r>
      <w:r>
        <w:rPr>
          <w:rFonts w:eastAsiaTheme="minorHAnsi"/>
          <w:lang w:eastAsia="en-US"/>
        </w:rPr>
        <w:t>января</w:t>
      </w:r>
    </w:p>
    <w:p w:rsidR="004F0CBB" w:rsidRPr="00586003" w:rsidRDefault="004F0CBB" w:rsidP="004F0CBB">
      <w:pPr>
        <w:ind w:hanging="709"/>
        <w:rPr>
          <w:rFonts w:eastAsiaTheme="minorHAnsi"/>
          <w:lang w:eastAsia="en-US"/>
        </w:rPr>
      </w:pPr>
      <w:r w:rsidRPr="00586003">
        <w:rPr>
          <w:rFonts w:eastAsiaTheme="minorHAnsi"/>
          <w:lang w:eastAsia="en-US"/>
        </w:rPr>
        <w:t>2024 года</w:t>
      </w:r>
      <w:proofErr w:type="gramStart"/>
      <w:r w:rsidRPr="00586003">
        <w:rPr>
          <w:rFonts w:eastAsiaTheme="minorHAnsi"/>
          <w:lang w:eastAsia="en-US"/>
        </w:rPr>
        <w:t xml:space="preserve"> :</w:t>
      </w:r>
      <w:proofErr w:type="gramEnd"/>
    </w:p>
    <w:p w:rsidR="004F0CBB" w:rsidRDefault="004F0CBB" w:rsidP="009652EF">
      <w:pPr>
        <w:ind w:left="-709"/>
        <w:rPr>
          <w:rFonts w:eastAsiaTheme="minorHAnsi"/>
          <w:lang w:eastAsia="en-US"/>
        </w:rPr>
      </w:pPr>
      <w:r w:rsidRPr="00586003">
        <w:rPr>
          <w:rFonts w:eastAsiaTheme="minorHAnsi"/>
          <w:lang w:eastAsia="en-US"/>
        </w:rPr>
        <w:t xml:space="preserve">     </w:t>
      </w:r>
      <w:r w:rsidRPr="00586003">
        <w:t xml:space="preserve">   </w:t>
      </w:r>
      <w:proofErr w:type="gramStart"/>
      <w:r w:rsidRPr="00586003">
        <w:t xml:space="preserve">- увеличен </w:t>
      </w:r>
      <w:r w:rsidR="009652EF">
        <w:t>стимулирующий</w:t>
      </w:r>
      <w:r w:rsidRPr="00586003">
        <w:t xml:space="preserve"> налоговый расход</w:t>
      </w:r>
      <w:r w:rsidRPr="00586003">
        <w:rPr>
          <w:u w:val="single"/>
        </w:rPr>
        <w:t xml:space="preserve"> </w:t>
      </w:r>
      <w:r w:rsidRPr="00586003">
        <w:t xml:space="preserve">в виде пониженной налоговой ставки по налогу на имущество физических лиц в размере 1,5% в отношении   объектов налогообложения, включенные в перечень, определяемый в соответствии с </w:t>
      </w:r>
      <w:hyperlink r:id="rId10" w:history="1">
        <w:r w:rsidRPr="00586003">
          <w:t>пунктом 7 статьи 378.2</w:t>
        </w:r>
      </w:hyperlink>
      <w:r w:rsidRPr="00586003">
        <w:t xml:space="preserve"> Налогового кодекса Российской Федерации и объектов налогообложения, предусмотренные </w:t>
      </w:r>
      <w:hyperlink r:id="rId11" w:history="1">
        <w:r w:rsidRPr="00586003">
          <w:t>абзацем вторым пункта 10 статьи 378.2</w:t>
        </w:r>
      </w:hyperlink>
      <w:r w:rsidRPr="00586003">
        <w:t xml:space="preserve"> Налогового кодека Российской Федерации, кадастровая стоимость которых составляет до 4 200 000 рублей</w:t>
      </w:r>
      <w:proofErr w:type="gramEnd"/>
      <w:r w:rsidRPr="00586003">
        <w:t xml:space="preserve"> включительно.</w:t>
      </w:r>
      <w:r w:rsidRPr="00586003">
        <w:rPr>
          <w:rFonts w:eastAsiaTheme="minorHAnsi"/>
          <w:lang w:eastAsia="en-US"/>
        </w:rPr>
        <w:t xml:space="preserve">         </w:t>
      </w:r>
    </w:p>
    <w:p w:rsidR="004F0CBB" w:rsidRPr="00FA1EBD" w:rsidRDefault="004F0CBB" w:rsidP="004F0CBB">
      <w:pPr>
        <w:ind w:left="-709"/>
        <w:contextualSpacing/>
        <w:jc w:val="both"/>
      </w:pPr>
      <w:r>
        <w:t xml:space="preserve">        </w:t>
      </w:r>
      <w:proofErr w:type="gramStart"/>
      <w:r w:rsidRPr="00FA1EBD">
        <w:t>С учетом проводимой в муниципальном образовании политики по поддержке и стимулировании предпринимательской деятельности, налоговый расход</w:t>
      </w:r>
      <w:r w:rsidRPr="00873827">
        <w:t xml:space="preserve"> </w:t>
      </w:r>
      <w:r w:rsidRPr="00586003">
        <w:t>в виде пониженной налоговой ставки по налогу на имущество физических лиц в размере 1,5% в отношении   объектов налогообложения, включенные в перечень</w:t>
      </w:r>
      <w:r>
        <w:t>,</w:t>
      </w:r>
      <w:r w:rsidRPr="00873827">
        <w:t xml:space="preserve"> </w:t>
      </w:r>
      <w:r w:rsidRPr="00586003">
        <w:t xml:space="preserve">определяемый в соответствии с </w:t>
      </w:r>
      <w:hyperlink r:id="rId12" w:history="1">
        <w:r w:rsidRPr="00586003">
          <w:t>пунктом 7 статьи 378.2</w:t>
        </w:r>
      </w:hyperlink>
      <w:r>
        <w:t xml:space="preserve"> </w:t>
      </w:r>
      <w:r w:rsidRPr="00FA1EBD">
        <w:t xml:space="preserve"> обеспечивает экономически обоснованную налоговую нагрузку на налогоплательщиков данной категории.</w:t>
      </w:r>
      <w:proofErr w:type="gramEnd"/>
      <w:r w:rsidRPr="00FA1EBD">
        <w:t xml:space="preserve"> Снижение налоговой нагрузки способствуем высвобождению денежных средств, которые могут направляться на пополнение оборотных средств и инвестиций в основной капитал.</w:t>
      </w:r>
    </w:p>
    <w:p w:rsidR="00586003" w:rsidRPr="00586003" w:rsidRDefault="00586003" w:rsidP="00586003">
      <w:pPr>
        <w:pStyle w:val="11"/>
        <w:spacing w:line="276" w:lineRule="auto"/>
        <w:ind w:left="-99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003">
        <w:rPr>
          <w:rFonts w:ascii="Times New Roman" w:hAnsi="Times New Roman" w:cs="Times New Roman"/>
          <w:i/>
          <w:sz w:val="24"/>
          <w:szCs w:val="24"/>
        </w:rPr>
        <w:t xml:space="preserve">Социальные налоговые расходы </w:t>
      </w:r>
    </w:p>
    <w:tbl>
      <w:tblPr>
        <w:tblW w:w="9639" w:type="dxa"/>
        <w:tblInd w:w="-459" w:type="dxa"/>
        <w:tblLook w:val="04A0"/>
      </w:tblPr>
      <w:tblGrid>
        <w:gridCol w:w="6096"/>
        <w:gridCol w:w="1667"/>
        <w:gridCol w:w="1876"/>
      </w:tblGrid>
      <w:tr w:rsidR="00586003" w:rsidRPr="00586003" w:rsidTr="00747D3A">
        <w:trPr>
          <w:trHeight w:val="9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Вид налог</w:t>
            </w:r>
            <w:proofErr w:type="gramStart"/>
            <w:r w:rsidRPr="00586003">
              <w:rPr>
                <w:color w:val="000000"/>
              </w:rPr>
              <w:t>а-</w:t>
            </w:r>
            <w:proofErr w:type="gramEnd"/>
            <w:r w:rsidRPr="00586003">
              <w:rPr>
                <w:color w:val="000000"/>
              </w:rPr>
              <w:t xml:space="preserve"> земельный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Эффективные налоговые расходы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Неэффективные налоговые расходы</w:t>
            </w:r>
          </w:p>
        </w:tc>
      </w:tr>
      <w:tr w:rsidR="00586003" w:rsidRPr="00586003" w:rsidTr="00747D3A">
        <w:trPr>
          <w:trHeight w:val="115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both"/>
            </w:pPr>
            <w:r w:rsidRPr="00586003">
              <w:t>граждане, осуществляющие проектирование и строительство индивидуального жилого дома взамен сгоревшего;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0</w:t>
            </w:r>
          </w:p>
        </w:tc>
      </w:tr>
      <w:tr w:rsidR="00586003" w:rsidRPr="00586003" w:rsidTr="00747D3A">
        <w:trPr>
          <w:trHeight w:val="6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both"/>
            </w:pPr>
            <w:r w:rsidRPr="00586003">
              <w:t>Малоимущие семьи и малоимущие одиноко проживающие граждане, которым предоставлены земельные участки для эксплуатации индивидуальных жилых домов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0,1</w:t>
            </w:r>
          </w:p>
        </w:tc>
      </w:tr>
      <w:tr w:rsidR="00586003" w:rsidRPr="00586003" w:rsidTr="00747D3A">
        <w:trPr>
          <w:trHeight w:val="99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both"/>
            </w:pPr>
            <w:r w:rsidRPr="00586003">
              <w:lastRenderedPageBreak/>
              <w:t>ветераны, инвалиды ВОВ, бывшие узники концлагерей, гетто и других мест принудительного содержания, созданных фашистской Германией и ее союзниками в период</w:t>
            </w:r>
            <w:proofErr w:type="gramStart"/>
            <w:r w:rsidRPr="00586003">
              <w:t xml:space="preserve"> В</w:t>
            </w:r>
            <w:proofErr w:type="gramEnd"/>
            <w:r w:rsidRPr="00586003">
              <w:t>торой мировой войны, бывшие военнопленные во время ВОВ, а так же ветераны и инвалиды боевых действий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122,5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0</w:t>
            </w:r>
          </w:p>
        </w:tc>
      </w:tr>
      <w:tr w:rsidR="00586003" w:rsidRPr="00586003" w:rsidTr="00747D3A">
        <w:trPr>
          <w:trHeight w:val="70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both"/>
            </w:pPr>
            <w:r w:rsidRPr="00586003">
              <w:t>Инвалиды, имеющие 1 или 2 и 3 группы инвалидности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right"/>
            </w:pPr>
            <w:r w:rsidRPr="00586003">
              <w:t>427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0</w:t>
            </w:r>
          </w:p>
        </w:tc>
      </w:tr>
      <w:tr w:rsidR="00586003" w:rsidRPr="00586003" w:rsidTr="00747D3A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r w:rsidRPr="00586003">
              <w:t>Пенсионеры, получающие пенсии, назначаемые  в порядке, установленном пенсионным законодательством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right"/>
            </w:pPr>
            <w:r w:rsidRPr="00586003">
              <w:t>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1277,1</w:t>
            </w:r>
          </w:p>
        </w:tc>
      </w:tr>
      <w:tr w:rsidR="00586003" w:rsidRPr="00586003" w:rsidTr="00747D3A">
        <w:trPr>
          <w:trHeight w:val="51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both"/>
            </w:pPr>
            <w:r w:rsidRPr="00586003">
              <w:t>Дети-сироты и дети, которые остались без попечительства родителей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0</w:t>
            </w:r>
          </w:p>
        </w:tc>
      </w:tr>
      <w:tr w:rsidR="00586003" w:rsidRPr="00586003" w:rsidTr="00747D3A">
        <w:trPr>
          <w:trHeight w:val="8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03" w:rsidRPr="00586003" w:rsidRDefault="00586003" w:rsidP="00747D3A">
            <w:pPr>
              <w:jc w:val="both"/>
            </w:pPr>
            <w:r w:rsidRPr="00586003">
              <w:t>Граждане в возрасте семидесяти и более лет, которым предоставлены земельные участки для эксплуатации (размещения) индивидуального жилого дома.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62,5</w:t>
            </w:r>
          </w:p>
        </w:tc>
      </w:tr>
      <w:tr w:rsidR="00586003" w:rsidRPr="00586003" w:rsidTr="00747D3A">
        <w:trPr>
          <w:trHeight w:val="8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03" w:rsidRPr="00586003" w:rsidRDefault="00586003" w:rsidP="00747D3A">
            <w:pPr>
              <w:jc w:val="both"/>
            </w:pPr>
            <w:r w:rsidRPr="00586003">
              <w:t>Граждане в возрасте восьмидесяти и более лет, которым предоставлены земельные участки для эксплуатации (размещения) индивидуального жилого дома.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0</w:t>
            </w:r>
          </w:p>
        </w:tc>
      </w:tr>
      <w:tr w:rsidR="00586003" w:rsidRPr="00586003" w:rsidTr="00747D3A">
        <w:trPr>
          <w:trHeight w:val="8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03" w:rsidRPr="00586003" w:rsidRDefault="00586003" w:rsidP="00747D3A">
            <w:pPr>
              <w:jc w:val="both"/>
            </w:pPr>
            <w:r w:rsidRPr="00586003">
              <w:t>Многодетные семьи, которым предоставлены земельные участки для эксплуатации (размещения) индивидуального жилого дома, при  предоставлении справки, выданной органами социальной защиты района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12,42</w:t>
            </w:r>
          </w:p>
        </w:tc>
      </w:tr>
      <w:tr w:rsidR="00586003" w:rsidRPr="00586003" w:rsidTr="00747D3A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both"/>
              <w:rPr>
                <w:b/>
              </w:rPr>
            </w:pPr>
            <w:r w:rsidRPr="00586003">
              <w:rPr>
                <w:b/>
              </w:rPr>
              <w:t>Итого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b/>
                <w:color w:val="000000"/>
              </w:rPr>
            </w:pPr>
            <w:r w:rsidRPr="00586003">
              <w:rPr>
                <w:b/>
                <w:color w:val="000000"/>
              </w:rPr>
              <w:t>549,5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b/>
                <w:color w:val="000000"/>
              </w:rPr>
            </w:pPr>
            <w:r w:rsidRPr="00586003">
              <w:rPr>
                <w:b/>
                <w:color w:val="000000"/>
              </w:rPr>
              <w:t>1352,12</w:t>
            </w:r>
          </w:p>
        </w:tc>
      </w:tr>
    </w:tbl>
    <w:p w:rsidR="00586003" w:rsidRPr="00586003" w:rsidRDefault="00586003" w:rsidP="00586003">
      <w:pPr>
        <w:ind w:left="-567" w:firstLine="1275"/>
        <w:jc w:val="both"/>
        <w:rPr>
          <w:rFonts w:eastAsiaTheme="minorHAnsi"/>
          <w:lang w:eastAsia="en-US"/>
        </w:rPr>
      </w:pPr>
    </w:p>
    <w:p w:rsidR="00586003" w:rsidRPr="00586003" w:rsidRDefault="00586003" w:rsidP="00586003">
      <w:pPr>
        <w:ind w:left="-567" w:firstLine="1275"/>
        <w:jc w:val="both"/>
        <w:rPr>
          <w:rFonts w:eastAsiaTheme="minorHAnsi"/>
          <w:lang w:eastAsia="en-US"/>
        </w:rPr>
      </w:pPr>
      <w:r w:rsidRPr="00586003">
        <w:rPr>
          <w:rFonts w:eastAsiaTheme="minorHAnsi"/>
          <w:lang w:eastAsia="en-US"/>
        </w:rPr>
        <w:t xml:space="preserve">Целью применения данного налогового расхода является решение социальных задач </w:t>
      </w:r>
      <w:r w:rsidRPr="00586003">
        <w:t xml:space="preserve">Стратегии социально-экономического развития </w:t>
      </w:r>
      <w:proofErr w:type="spellStart"/>
      <w:r w:rsidRPr="00586003">
        <w:t>Пестовского</w:t>
      </w:r>
      <w:proofErr w:type="spellEnd"/>
      <w:r w:rsidRPr="00586003">
        <w:t xml:space="preserve"> муниципального района Новгородской области до 2027 года, утвержденной решением Думы </w:t>
      </w:r>
      <w:proofErr w:type="spellStart"/>
      <w:r w:rsidRPr="00586003">
        <w:t>Пестовского</w:t>
      </w:r>
      <w:proofErr w:type="spellEnd"/>
      <w:r w:rsidRPr="00586003">
        <w:t xml:space="preserve"> муниципального района от 26.01.2021 № 30</w:t>
      </w:r>
      <w:r w:rsidR="00F8215A">
        <w:t>, направленных</w:t>
      </w:r>
      <w:r w:rsidRPr="00586003">
        <w:t xml:space="preserve"> на повышение доходов и качества жизни населения, </w:t>
      </w:r>
      <w:r w:rsidRPr="00586003">
        <w:rPr>
          <w:rFonts w:eastAsiaTheme="minorHAnsi"/>
          <w:lang w:eastAsia="en-US"/>
        </w:rPr>
        <w:t>для социальной поддержки незащищенных слоев населения.</w:t>
      </w:r>
    </w:p>
    <w:p w:rsidR="00586003" w:rsidRPr="00586003" w:rsidRDefault="00586003" w:rsidP="00586003">
      <w:pPr>
        <w:ind w:left="-426" w:hanging="141"/>
        <w:jc w:val="both"/>
        <w:rPr>
          <w:rFonts w:eastAsiaTheme="minorHAnsi"/>
          <w:lang w:eastAsia="en-US"/>
        </w:rPr>
      </w:pPr>
      <w:r w:rsidRPr="00586003">
        <w:rPr>
          <w:rFonts w:eastAsiaTheme="minorHAnsi"/>
          <w:lang w:eastAsia="en-US"/>
        </w:rPr>
        <w:t xml:space="preserve">      В 2022 году налоговой льготой воспользовались 3100 физических лиц, общий объем социальных налоговых расходов составил 1901,62 тыс. рублей.</w:t>
      </w:r>
    </w:p>
    <w:p w:rsidR="00586003" w:rsidRPr="00586003" w:rsidRDefault="00F8215A" w:rsidP="00586003">
      <w:pPr>
        <w:ind w:left="-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="00586003" w:rsidRPr="00586003">
        <w:rPr>
          <w:rFonts w:eastAsiaTheme="minorHAnsi"/>
          <w:lang w:eastAsia="en-US"/>
        </w:rPr>
        <w:t>Налоговые льготы по земельному налогу, установленные решениями Совета депутатов поселений в отношении физических лиц являются востребованными.</w:t>
      </w:r>
    </w:p>
    <w:p w:rsidR="00586003" w:rsidRPr="00586003" w:rsidRDefault="00586003" w:rsidP="00586003">
      <w:pPr>
        <w:ind w:left="-567"/>
        <w:jc w:val="both"/>
        <w:rPr>
          <w:rFonts w:eastAsiaTheme="minorHAnsi"/>
          <w:lang w:eastAsia="en-US"/>
        </w:rPr>
      </w:pPr>
      <w:r w:rsidRPr="00586003">
        <w:rPr>
          <w:rFonts w:eastAsiaTheme="minorHAnsi"/>
          <w:lang w:eastAsia="en-US"/>
        </w:rPr>
        <w:t xml:space="preserve">     Однако, с 1 января 2024 года Решением Думы </w:t>
      </w:r>
      <w:proofErr w:type="spellStart"/>
      <w:r w:rsidRPr="00586003">
        <w:rPr>
          <w:rFonts w:eastAsiaTheme="minorHAnsi"/>
          <w:lang w:eastAsia="en-US"/>
        </w:rPr>
        <w:t>Пестовского</w:t>
      </w:r>
      <w:proofErr w:type="spellEnd"/>
      <w:r w:rsidRPr="00586003">
        <w:rPr>
          <w:rFonts w:eastAsiaTheme="minorHAnsi"/>
          <w:lang w:eastAsia="en-US"/>
        </w:rPr>
        <w:t xml:space="preserve"> муниципального округа от 31.10.2023 № 24, отменены следующие налоговые льготы:</w:t>
      </w:r>
    </w:p>
    <w:p w:rsidR="00586003" w:rsidRPr="00586003" w:rsidRDefault="00586003" w:rsidP="00586003">
      <w:pPr>
        <w:ind w:left="-567"/>
        <w:jc w:val="both"/>
      </w:pPr>
      <w:r w:rsidRPr="00586003">
        <w:t>- малоимущие семьи и малоимущие одиноко проживающие граждане, которым предоставлены земельные участки для эксплуатации индивидуальных жилых домов, бюджетный эффект- 0,1 тыс</w:t>
      </w:r>
      <w:proofErr w:type="gramStart"/>
      <w:r w:rsidRPr="00586003">
        <w:t>.р</w:t>
      </w:r>
      <w:proofErr w:type="gramEnd"/>
      <w:r w:rsidRPr="00586003">
        <w:t>ублей;</w:t>
      </w:r>
    </w:p>
    <w:p w:rsidR="00586003" w:rsidRPr="00586003" w:rsidRDefault="00586003" w:rsidP="00586003">
      <w:pPr>
        <w:ind w:hanging="567"/>
        <w:jc w:val="both"/>
      </w:pPr>
      <w:r w:rsidRPr="00586003">
        <w:t>- дети-сироты и дети, оставшиеся без попечения родителей, бюджетный эффект- 0 тыс</w:t>
      </w:r>
      <w:proofErr w:type="gramStart"/>
      <w:r w:rsidRPr="00586003">
        <w:t>.р</w:t>
      </w:r>
      <w:proofErr w:type="gramEnd"/>
      <w:r w:rsidRPr="00586003">
        <w:t>ублей;</w:t>
      </w:r>
    </w:p>
    <w:p w:rsidR="00586003" w:rsidRPr="00586003" w:rsidRDefault="00586003" w:rsidP="00586003">
      <w:pPr>
        <w:ind w:left="-567"/>
        <w:jc w:val="both"/>
      </w:pPr>
      <w:r w:rsidRPr="00586003">
        <w:rPr>
          <w:rFonts w:eastAsiaTheme="minorHAnsi"/>
          <w:lang w:eastAsia="en-US"/>
        </w:rPr>
        <w:t xml:space="preserve">- </w:t>
      </w:r>
      <w:r w:rsidRPr="00586003">
        <w:t>пенсионеры, получающие пенсии, назначаемые в порядке, установленном пенсионным законодательством, бюджетный эффект- 1277,1 тыс</w:t>
      </w:r>
      <w:proofErr w:type="gramStart"/>
      <w:r w:rsidRPr="00586003">
        <w:t>.р</w:t>
      </w:r>
      <w:proofErr w:type="gramEnd"/>
      <w:r w:rsidRPr="00586003">
        <w:t>ублей;</w:t>
      </w:r>
    </w:p>
    <w:p w:rsidR="00586003" w:rsidRPr="00586003" w:rsidRDefault="00586003" w:rsidP="00586003">
      <w:pPr>
        <w:ind w:hanging="567"/>
        <w:jc w:val="both"/>
      </w:pPr>
      <w:r w:rsidRPr="00586003">
        <w:t>- граждане в возрасте 80 и более лет, бюджетный эффект- 0 тыс</w:t>
      </w:r>
      <w:proofErr w:type="gramStart"/>
      <w:r w:rsidRPr="00586003">
        <w:t>.р</w:t>
      </w:r>
      <w:proofErr w:type="gramEnd"/>
      <w:r w:rsidRPr="00586003">
        <w:t>ублей;</w:t>
      </w:r>
    </w:p>
    <w:p w:rsidR="00586003" w:rsidRPr="00586003" w:rsidRDefault="00586003" w:rsidP="00586003">
      <w:pPr>
        <w:ind w:hanging="567"/>
        <w:jc w:val="both"/>
        <w:rPr>
          <w:rFonts w:eastAsiaTheme="minorHAnsi"/>
          <w:lang w:eastAsia="en-US"/>
        </w:rPr>
      </w:pPr>
      <w:r w:rsidRPr="00586003">
        <w:t>- граждане в возрасте 70 и более лет, бюджетный эффект- 62,5 тыс</w:t>
      </w:r>
      <w:proofErr w:type="gramStart"/>
      <w:r w:rsidRPr="00586003">
        <w:t>.р</w:t>
      </w:r>
      <w:proofErr w:type="gramEnd"/>
      <w:r w:rsidRPr="00586003">
        <w:t>ублей;</w:t>
      </w:r>
    </w:p>
    <w:p w:rsidR="00586003" w:rsidRPr="00586003" w:rsidRDefault="00586003" w:rsidP="00586003">
      <w:pPr>
        <w:ind w:left="-567"/>
        <w:jc w:val="both"/>
        <w:rPr>
          <w:rFonts w:eastAsiaTheme="minorHAnsi"/>
          <w:lang w:eastAsia="en-US"/>
        </w:rPr>
      </w:pPr>
      <w:r w:rsidRPr="00586003">
        <w:rPr>
          <w:rFonts w:eastAsiaTheme="minorHAnsi"/>
          <w:lang w:eastAsia="en-US"/>
        </w:rPr>
        <w:t>- многодетные семьи, которым предоставлены земельные участки для эксплуатации (размещения) индивидуального жилого дома при предоставлении справки, выданной органами социальной защиты района, бюджетный эффект-12,42 тыс</w:t>
      </w:r>
      <w:proofErr w:type="gramStart"/>
      <w:r w:rsidRPr="00586003">
        <w:rPr>
          <w:rFonts w:eastAsiaTheme="minorHAnsi"/>
          <w:lang w:eastAsia="en-US"/>
        </w:rPr>
        <w:t>.р</w:t>
      </w:r>
      <w:proofErr w:type="gramEnd"/>
      <w:r w:rsidRPr="00586003">
        <w:rPr>
          <w:rFonts w:eastAsiaTheme="minorHAnsi"/>
          <w:lang w:eastAsia="en-US"/>
        </w:rPr>
        <w:t>ублей.</w:t>
      </w:r>
    </w:p>
    <w:p w:rsidR="00586003" w:rsidRPr="00586003" w:rsidRDefault="00586003" w:rsidP="00586003">
      <w:pPr>
        <w:pStyle w:val="11"/>
        <w:spacing w:line="276" w:lineRule="auto"/>
        <w:ind w:left="-993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6003">
        <w:rPr>
          <w:rFonts w:ascii="Times New Roman" w:hAnsi="Times New Roman" w:cs="Times New Roman"/>
          <w:i/>
          <w:sz w:val="24"/>
          <w:szCs w:val="24"/>
        </w:rPr>
        <w:t xml:space="preserve">Социальные налоговые расходы </w:t>
      </w:r>
    </w:p>
    <w:p w:rsidR="00586003" w:rsidRPr="00586003" w:rsidRDefault="00586003" w:rsidP="00586003">
      <w:pPr>
        <w:ind w:left="-567"/>
        <w:jc w:val="both"/>
        <w:rPr>
          <w:rFonts w:eastAsiaTheme="minorHAnsi"/>
          <w:lang w:eastAsia="en-US"/>
        </w:rPr>
      </w:pPr>
    </w:p>
    <w:tbl>
      <w:tblPr>
        <w:tblW w:w="10065" w:type="dxa"/>
        <w:tblInd w:w="-601" w:type="dxa"/>
        <w:tblLook w:val="04A0"/>
      </w:tblPr>
      <w:tblGrid>
        <w:gridCol w:w="6521"/>
        <w:gridCol w:w="1668"/>
        <w:gridCol w:w="33"/>
        <w:gridCol w:w="1876"/>
      </w:tblGrid>
      <w:tr w:rsidR="00586003" w:rsidRPr="00586003" w:rsidTr="00C4061A">
        <w:trPr>
          <w:trHeight w:val="90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lastRenderedPageBreak/>
              <w:t>Вид налога - налог на имущество физических лиц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Эффективные налоговые расходы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Неэффективные налоговые расходы</w:t>
            </w:r>
          </w:p>
        </w:tc>
      </w:tr>
      <w:tr w:rsidR="00586003" w:rsidRPr="00586003" w:rsidTr="00C4061A">
        <w:trPr>
          <w:trHeight w:val="115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both"/>
            </w:pPr>
            <w:r w:rsidRPr="00586003">
              <w:t>Граждане, пострадавшие от пожаров и иных стихийных бедствий и утратившие недвижимое имущество на 50 и более процентов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0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0</w:t>
            </w:r>
          </w:p>
        </w:tc>
      </w:tr>
      <w:tr w:rsidR="00586003" w:rsidRPr="00586003" w:rsidTr="00C4061A">
        <w:trPr>
          <w:trHeight w:val="6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both"/>
            </w:pPr>
            <w:r w:rsidRPr="00586003">
              <w:t>Малоимущие семьи и малоимущие одиноко проживающие граждане, которым назначена государственная социальная помощь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0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0</w:t>
            </w:r>
          </w:p>
        </w:tc>
      </w:tr>
      <w:tr w:rsidR="00586003" w:rsidRPr="00586003" w:rsidTr="00C4061A">
        <w:trPr>
          <w:trHeight w:val="99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both"/>
            </w:pPr>
            <w:r w:rsidRPr="00586003">
              <w:t>Налог на строение, помещения не уплачивается с новых жилых помещений (квартир), приобретенных по договору купли-продажи, заключенному с юридическим лицом-собственником данного помещения (квартиры), по договору участия в долевом строительстве, а так же с объектов, возведенных физическим лицом-собственником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0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0</w:t>
            </w:r>
          </w:p>
        </w:tc>
      </w:tr>
      <w:tr w:rsidR="00586003" w:rsidRPr="00586003" w:rsidTr="00C4061A">
        <w:trPr>
          <w:trHeight w:val="36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both"/>
            </w:pPr>
            <w:r w:rsidRPr="00586003">
              <w:t>Итого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0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0</w:t>
            </w:r>
          </w:p>
        </w:tc>
      </w:tr>
      <w:tr w:rsidR="00586003" w:rsidRPr="00586003" w:rsidTr="00C4061A">
        <w:trPr>
          <w:trHeight w:val="90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Вид налог</w:t>
            </w:r>
            <w:proofErr w:type="gramStart"/>
            <w:r w:rsidRPr="00586003">
              <w:rPr>
                <w:color w:val="000000"/>
              </w:rPr>
              <w:t>а-</w:t>
            </w:r>
            <w:proofErr w:type="gramEnd"/>
            <w:r w:rsidRPr="00586003">
              <w:rPr>
                <w:color w:val="000000"/>
              </w:rPr>
              <w:t xml:space="preserve"> налог на имущество физических лиц (пониженные ставки)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Эффективные налоговые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03" w:rsidRPr="00586003" w:rsidRDefault="00586003" w:rsidP="00747D3A">
            <w:pPr>
              <w:jc w:val="center"/>
              <w:rPr>
                <w:color w:val="000000"/>
              </w:rPr>
            </w:pPr>
            <w:r w:rsidRPr="00586003">
              <w:rPr>
                <w:color w:val="000000"/>
              </w:rPr>
              <w:t>Неэффективные налоговые расходы</w:t>
            </w:r>
          </w:p>
        </w:tc>
      </w:tr>
      <w:tr w:rsidR="00586003" w:rsidRPr="00586003" w:rsidTr="00C4061A">
        <w:trPr>
          <w:trHeight w:val="115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both"/>
            </w:pPr>
            <w:r w:rsidRPr="00586003">
              <w:t>квартиры, части квартир, комнаты, кадастровая стоимость которых составляет:</w:t>
            </w:r>
          </w:p>
          <w:p w:rsidR="00586003" w:rsidRPr="00586003" w:rsidRDefault="00586003" w:rsidP="00747D3A">
            <w:pPr>
              <w:jc w:val="both"/>
            </w:pPr>
            <w:r w:rsidRPr="00586003">
              <w:t>до 3 млн</w:t>
            </w:r>
            <w:proofErr w:type="gramStart"/>
            <w:r w:rsidRPr="00586003">
              <w:t>.р</w:t>
            </w:r>
            <w:proofErr w:type="gramEnd"/>
            <w:r w:rsidRPr="00586003">
              <w:t>уб.- 0,1%;</w:t>
            </w:r>
          </w:p>
          <w:p w:rsidR="00586003" w:rsidRPr="00586003" w:rsidRDefault="00586003" w:rsidP="00747D3A">
            <w:pPr>
              <w:jc w:val="both"/>
            </w:pPr>
            <w:r w:rsidRPr="00586003">
              <w:t>свыше 3млн</w:t>
            </w:r>
            <w:proofErr w:type="gramStart"/>
            <w:r w:rsidRPr="00586003">
              <w:t>.р</w:t>
            </w:r>
            <w:proofErr w:type="gramEnd"/>
            <w:r w:rsidRPr="00586003">
              <w:t>уб. до 5 млн.руб. включительно-0,2%;</w:t>
            </w:r>
          </w:p>
          <w:p w:rsidR="00586003" w:rsidRPr="00586003" w:rsidRDefault="00586003" w:rsidP="00747D3A">
            <w:pPr>
              <w:jc w:val="both"/>
            </w:pPr>
            <w:r w:rsidRPr="00586003">
              <w:t>свыше 5 млн</w:t>
            </w:r>
            <w:proofErr w:type="gramStart"/>
            <w:r w:rsidRPr="00586003">
              <w:t>.р</w:t>
            </w:r>
            <w:proofErr w:type="gramEnd"/>
            <w:r w:rsidRPr="00586003">
              <w:t>уб.-0,3%.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1894,2</w:t>
            </w:r>
          </w:p>
        </w:tc>
      </w:tr>
      <w:tr w:rsidR="00586003" w:rsidRPr="00586003" w:rsidTr="00C4061A">
        <w:trPr>
          <w:trHeight w:val="36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03" w:rsidRPr="00586003" w:rsidRDefault="00586003" w:rsidP="00747D3A">
            <w:pPr>
              <w:jc w:val="both"/>
            </w:pPr>
            <w:r w:rsidRPr="00586003"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C4061A" w:rsidP="00747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003" w:rsidRPr="00586003" w:rsidRDefault="00586003" w:rsidP="00747D3A">
            <w:pPr>
              <w:jc w:val="right"/>
              <w:rPr>
                <w:color w:val="000000"/>
              </w:rPr>
            </w:pPr>
            <w:r w:rsidRPr="00586003">
              <w:rPr>
                <w:color w:val="000000"/>
              </w:rPr>
              <w:t>1894,2</w:t>
            </w:r>
          </w:p>
        </w:tc>
      </w:tr>
    </w:tbl>
    <w:p w:rsidR="00C4061A" w:rsidRDefault="00C4061A" w:rsidP="00586003">
      <w:pPr>
        <w:ind w:left="-851" w:firstLine="851"/>
        <w:jc w:val="both"/>
        <w:rPr>
          <w:rFonts w:eastAsiaTheme="minorHAnsi"/>
          <w:lang w:eastAsia="en-US"/>
        </w:rPr>
      </w:pPr>
    </w:p>
    <w:p w:rsidR="00C4061A" w:rsidRDefault="00C4061A" w:rsidP="00586003">
      <w:pPr>
        <w:ind w:left="-851" w:firstLine="851"/>
        <w:jc w:val="both"/>
        <w:rPr>
          <w:rFonts w:eastAsiaTheme="minorHAnsi"/>
          <w:lang w:eastAsia="en-US"/>
        </w:rPr>
      </w:pPr>
    </w:p>
    <w:p w:rsidR="00586003" w:rsidRPr="00586003" w:rsidRDefault="00586003" w:rsidP="00586003">
      <w:pPr>
        <w:ind w:left="-851" w:firstLine="851"/>
        <w:jc w:val="both"/>
        <w:rPr>
          <w:rFonts w:eastAsiaTheme="minorHAnsi"/>
          <w:lang w:eastAsia="en-US"/>
        </w:rPr>
      </w:pPr>
      <w:r w:rsidRPr="00586003">
        <w:rPr>
          <w:rFonts w:eastAsiaTheme="minorHAnsi"/>
          <w:lang w:eastAsia="en-US"/>
        </w:rPr>
        <w:t xml:space="preserve">Целью применения данного налогового расхода так же является решение социальных задач </w:t>
      </w:r>
      <w:r w:rsidRPr="00586003">
        <w:t xml:space="preserve">Стратегии социально-экономического развития </w:t>
      </w:r>
      <w:proofErr w:type="spellStart"/>
      <w:r w:rsidRPr="00586003">
        <w:t>Пестовского</w:t>
      </w:r>
      <w:proofErr w:type="spellEnd"/>
      <w:r w:rsidRPr="00586003">
        <w:t xml:space="preserve"> муниципального района Новгородской области до 2027 года, утвержденной решением Думы </w:t>
      </w:r>
      <w:proofErr w:type="spellStart"/>
      <w:r w:rsidRPr="00586003">
        <w:t>Пестовского</w:t>
      </w:r>
      <w:proofErr w:type="spellEnd"/>
      <w:r w:rsidRPr="00586003">
        <w:t xml:space="preserve"> муниципального района от 26.01.2021 № </w:t>
      </w:r>
      <w:r w:rsidR="00ED5F14">
        <w:t xml:space="preserve">30, направленных </w:t>
      </w:r>
      <w:r w:rsidRPr="00586003">
        <w:t xml:space="preserve">на повышение доходов и качества жизни населения, </w:t>
      </w:r>
      <w:r w:rsidRPr="00586003">
        <w:rPr>
          <w:rFonts w:eastAsiaTheme="minorHAnsi"/>
          <w:lang w:eastAsia="en-US"/>
        </w:rPr>
        <w:t>для социальной поддержки незащищенных слоев населения.</w:t>
      </w:r>
    </w:p>
    <w:p w:rsidR="00586003" w:rsidRPr="00586003" w:rsidRDefault="00586003" w:rsidP="00586003">
      <w:pPr>
        <w:pStyle w:val="11"/>
        <w:spacing w:before="0" w:line="240" w:lineRule="auto"/>
        <w:ind w:left="-992"/>
        <w:jc w:val="both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sz w:val="24"/>
          <w:szCs w:val="24"/>
        </w:rPr>
        <w:t>В 2022 году никто не  воспользовался следующими льготами:</w:t>
      </w:r>
    </w:p>
    <w:p w:rsidR="00586003" w:rsidRPr="00586003" w:rsidRDefault="00586003" w:rsidP="00586003">
      <w:pPr>
        <w:pStyle w:val="11"/>
        <w:spacing w:before="0" w:line="240" w:lineRule="auto"/>
        <w:ind w:left="-992"/>
        <w:jc w:val="both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sz w:val="24"/>
          <w:szCs w:val="24"/>
        </w:rPr>
        <w:t xml:space="preserve">      - граждане, пострадавшие от пожаров и иных стихийных бедствий и утратившие недвижимое имущество на 50 и более процентов;</w:t>
      </w:r>
    </w:p>
    <w:p w:rsidR="00586003" w:rsidRPr="00586003" w:rsidRDefault="00586003" w:rsidP="00586003">
      <w:pPr>
        <w:pStyle w:val="11"/>
        <w:spacing w:before="0" w:line="240" w:lineRule="auto"/>
        <w:ind w:left="-9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sz w:val="24"/>
          <w:szCs w:val="24"/>
        </w:rPr>
        <w:t>- малоимущие семьи и  малоимущие одиноко проживающие граждане;</w:t>
      </w:r>
    </w:p>
    <w:p w:rsidR="00586003" w:rsidRPr="00586003" w:rsidRDefault="00586003" w:rsidP="00586003">
      <w:pPr>
        <w:pStyle w:val="11"/>
        <w:spacing w:before="0" w:line="240" w:lineRule="auto"/>
        <w:ind w:left="-9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003">
        <w:rPr>
          <w:rFonts w:ascii="Times New Roman" w:hAnsi="Times New Roman" w:cs="Times New Roman"/>
          <w:sz w:val="24"/>
          <w:szCs w:val="24"/>
        </w:rPr>
        <w:t>- налог на строения, помещения не уплачиваются с новых жилых помещений (квартир), приобретенных по договору купл</w:t>
      </w:r>
      <w:proofErr w:type="gramStart"/>
      <w:r w:rsidRPr="0058600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586003">
        <w:rPr>
          <w:rFonts w:ascii="Times New Roman" w:hAnsi="Times New Roman" w:cs="Times New Roman"/>
          <w:sz w:val="24"/>
          <w:szCs w:val="24"/>
        </w:rPr>
        <w:t xml:space="preserve"> продажи, заключенному с юридическим лицом- собственником данного помещения (квартиры), по договору участия в долевом строительстве, а также с объе</w:t>
      </w:r>
      <w:r w:rsidR="00797879">
        <w:rPr>
          <w:rFonts w:ascii="Times New Roman" w:hAnsi="Times New Roman" w:cs="Times New Roman"/>
          <w:sz w:val="24"/>
          <w:szCs w:val="24"/>
        </w:rPr>
        <w:t>ктов</w:t>
      </w:r>
      <w:r w:rsidRPr="00586003">
        <w:rPr>
          <w:rFonts w:ascii="Times New Roman" w:hAnsi="Times New Roman" w:cs="Times New Roman"/>
          <w:sz w:val="24"/>
          <w:szCs w:val="24"/>
        </w:rPr>
        <w:t>, возведенных физ. лицом - собственником.</w:t>
      </w:r>
    </w:p>
    <w:p w:rsidR="00586003" w:rsidRPr="00586003" w:rsidRDefault="00586003" w:rsidP="00586003">
      <w:pPr>
        <w:ind w:hanging="709"/>
        <w:rPr>
          <w:rFonts w:eastAsiaTheme="minorHAnsi"/>
          <w:lang w:eastAsia="en-US"/>
        </w:rPr>
      </w:pPr>
      <w:r w:rsidRPr="00586003">
        <w:rPr>
          <w:rFonts w:eastAsiaTheme="minorHAnsi"/>
          <w:lang w:eastAsia="en-US"/>
        </w:rPr>
        <w:t xml:space="preserve">           Решением Думы </w:t>
      </w:r>
      <w:proofErr w:type="spellStart"/>
      <w:r w:rsidRPr="00586003">
        <w:rPr>
          <w:rFonts w:eastAsiaTheme="minorHAnsi"/>
          <w:lang w:eastAsia="en-US"/>
        </w:rPr>
        <w:t>Пестовского</w:t>
      </w:r>
      <w:proofErr w:type="spellEnd"/>
      <w:r w:rsidRPr="00586003">
        <w:rPr>
          <w:rFonts w:eastAsiaTheme="minorHAnsi"/>
          <w:lang w:eastAsia="en-US"/>
        </w:rPr>
        <w:t xml:space="preserve"> муниципального округа от 31.10.2023 № 24 с 1 </w:t>
      </w:r>
      <w:r w:rsidR="00FE3904">
        <w:rPr>
          <w:rFonts w:eastAsiaTheme="minorHAnsi"/>
          <w:lang w:eastAsia="en-US"/>
        </w:rPr>
        <w:t>января</w:t>
      </w:r>
    </w:p>
    <w:p w:rsidR="00586003" w:rsidRPr="00586003" w:rsidRDefault="00586003" w:rsidP="00586003">
      <w:pPr>
        <w:ind w:hanging="709"/>
        <w:rPr>
          <w:rFonts w:eastAsiaTheme="minorHAnsi"/>
          <w:lang w:eastAsia="en-US"/>
        </w:rPr>
      </w:pPr>
      <w:r w:rsidRPr="00586003">
        <w:rPr>
          <w:rFonts w:eastAsiaTheme="minorHAnsi"/>
          <w:lang w:eastAsia="en-US"/>
        </w:rPr>
        <w:t>2024 года</w:t>
      </w:r>
      <w:proofErr w:type="gramStart"/>
      <w:r w:rsidRPr="00586003">
        <w:rPr>
          <w:rFonts w:eastAsiaTheme="minorHAnsi"/>
          <w:lang w:eastAsia="en-US"/>
        </w:rPr>
        <w:t xml:space="preserve"> :</w:t>
      </w:r>
      <w:proofErr w:type="gramEnd"/>
    </w:p>
    <w:p w:rsidR="00586003" w:rsidRPr="00586003" w:rsidRDefault="00586003" w:rsidP="00586003">
      <w:pPr>
        <w:ind w:hanging="709"/>
      </w:pPr>
      <w:r w:rsidRPr="00586003">
        <w:rPr>
          <w:rFonts w:eastAsiaTheme="minorHAnsi"/>
          <w:lang w:eastAsia="en-US"/>
        </w:rPr>
        <w:t xml:space="preserve">     -отменена  льгота по </w:t>
      </w:r>
      <w:r w:rsidRPr="00586003">
        <w:t xml:space="preserve">малоимущим семьям и  малоимущим одиноко проживающим </w:t>
      </w:r>
    </w:p>
    <w:p w:rsidR="00586003" w:rsidRPr="00586003" w:rsidRDefault="00586003" w:rsidP="00586003">
      <w:pPr>
        <w:ind w:hanging="709"/>
      </w:pPr>
      <w:r w:rsidRPr="00586003">
        <w:t>гражданам, бюджетный эффект составил- 0 тыс</w:t>
      </w:r>
      <w:proofErr w:type="gramStart"/>
      <w:r w:rsidRPr="00586003">
        <w:t>.р</w:t>
      </w:r>
      <w:proofErr w:type="gramEnd"/>
      <w:r w:rsidRPr="00586003">
        <w:t>ублей;</w:t>
      </w:r>
    </w:p>
    <w:p w:rsidR="00F8215A" w:rsidRDefault="00586003" w:rsidP="00586003">
      <w:pPr>
        <w:ind w:hanging="709"/>
      </w:pPr>
      <w:r w:rsidRPr="00586003">
        <w:t xml:space="preserve">    - отменены пониженные дифференцированные ставки  по квартирам, частям квартир,</w:t>
      </w:r>
    </w:p>
    <w:p w:rsidR="00586003" w:rsidRPr="00586003" w:rsidRDefault="00586003" w:rsidP="00586003">
      <w:pPr>
        <w:ind w:hanging="709"/>
      </w:pPr>
      <w:r w:rsidRPr="00586003">
        <w:t xml:space="preserve"> </w:t>
      </w:r>
      <w:r w:rsidR="00F8215A">
        <w:t>к</w:t>
      </w:r>
      <w:r w:rsidRPr="00586003">
        <w:t>омнатам и установлена налоговая ставка 0,3%, бюджетный эффект составил 1894,2 тыс</w:t>
      </w:r>
      <w:proofErr w:type="gramStart"/>
      <w:r w:rsidRPr="00586003">
        <w:t>.р</w:t>
      </w:r>
      <w:proofErr w:type="gramEnd"/>
      <w:r w:rsidRPr="00586003">
        <w:t xml:space="preserve">ублей </w:t>
      </w:r>
    </w:p>
    <w:p w:rsidR="00586003" w:rsidRPr="00586003" w:rsidRDefault="00586003" w:rsidP="00586003">
      <w:pPr>
        <w:ind w:firstLine="709"/>
        <w:jc w:val="both"/>
      </w:pPr>
    </w:p>
    <w:p w:rsidR="00586003" w:rsidRDefault="00586003" w:rsidP="00586003">
      <w:pPr>
        <w:pStyle w:val="a6"/>
        <w:spacing w:before="0" w:beforeAutospacing="0" w:after="0" w:afterAutospacing="0"/>
        <w:ind w:firstLine="708"/>
        <w:jc w:val="both"/>
        <w:rPr>
          <w:rStyle w:val="af3"/>
          <w:u w:val="single"/>
        </w:rPr>
      </w:pPr>
      <w:r w:rsidRPr="00586003">
        <w:rPr>
          <w:rStyle w:val="af3"/>
          <w:u w:val="single"/>
        </w:rPr>
        <w:t xml:space="preserve">Заключение по оценке эффективности  налоговых льгот (расходов). </w:t>
      </w:r>
    </w:p>
    <w:p w:rsidR="00FA1EBD" w:rsidRDefault="00FA1EBD" w:rsidP="00FA1EBD">
      <w:pPr>
        <w:pStyle w:val="a6"/>
        <w:spacing w:before="0" w:beforeAutospacing="0" w:after="0" w:afterAutospacing="0"/>
        <w:ind w:left="-709" w:firstLine="142"/>
        <w:jc w:val="both"/>
      </w:pPr>
      <w:r>
        <w:rPr>
          <w:rStyle w:val="af3"/>
          <w:b w:val="0"/>
        </w:rPr>
        <w:t xml:space="preserve">      </w:t>
      </w:r>
      <w:r w:rsidRPr="00FA1EBD">
        <w:rPr>
          <w:rStyle w:val="af3"/>
          <w:b w:val="0"/>
        </w:rPr>
        <w:t xml:space="preserve">Налоговые расходы, носящие социальный характер, </w:t>
      </w:r>
      <w:r w:rsidRPr="00586003">
        <w:t>направлен</w:t>
      </w:r>
      <w:r>
        <w:t>ы</w:t>
      </w:r>
      <w:r w:rsidRPr="00586003">
        <w:t xml:space="preserve"> на достижение повышения уровня жизни населения (поддержка малообеспеченных и социально незащищенных категорий </w:t>
      </w:r>
      <w:r w:rsidRPr="00586003">
        <w:lastRenderedPageBreak/>
        <w:t>граждан, повышение покупательской способности населения, снижение доли расходов на уплату обязательных платежей)</w:t>
      </w:r>
      <w:r w:rsidR="00E55239">
        <w:t>, востребованы и эффективны</w:t>
      </w:r>
      <w:r w:rsidRPr="00586003">
        <w:t>.</w:t>
      </w:r>
    </w:p>
    <w:p w:rsidR="00797879" w:rsidRPr="00586003" w:rsidRDefault="00E55239" w:rsidP="00BA0318">
      <w:pPr>
        <w:pStyle w:val="a6"/>
        <w:spacing w:before="0" w:beforeAutospacing="0" w:after="0" w:afterAutospacing="0"/>
        <w:ind w:left="-851" w:firstLine="284"/>
        <w:jc w:val="both"/>
      </w:pPr>
      <w:r>
        <w:t xml:space="preserve">   В</w:t>
      </w:r>
      <w:r w:rsidR="00964C7D">
        <w:t xml:space="preserve">се неэффективные социальные налоговые льготы отменены в 2023 году. Ряд </w:t>
      </w:r>
      <w:r w:rsidR="00D02E6B">
        <w:t xml:space="preserve"> социальных налоговых </w:t>
      </w:r>
      <w:r w:rsidR="00964C7D">
        <w:t>льгот, которыми никто не воспользовался</w:t>
      </w:r>
      <w:r w:rsidR="00D02E6B">
        <w:t xml:space="preserve"> в 2022 году (</w:t>
      </w:r>
      <w:r w:rsidR="00964C7D" w:rsidRPr="00586003">
        <w:t>граждане, пострадавшие от пожаров и иных стихийных бедствий и утратившие недвижимое имущество на 50 и более процентов</w:t>
      </w:r>
      <w:r w:rsidR="00964C7D">
        <w:t xml:space="preserve">; </w:t>
      </w:r>
      <w:r w:rsidR="00964C7D" w:rsidRPr="00586003">
        <w:t>налог на строения, помещения не уплачиваются с новых жилых помещений (квартир), приобретенных по договору купл</w:t>
      </w:r>
      <w:proofErr w:type="gramStart"/>
      <w:r w:rsidR="00964C7D" w:rsidRPr="00586003">
        <w:t>и-</w:t>
      </w:r>
      <w:proofErr w:type="gramEnd"/>
      <w:r w:rsidR="00964C7D" w:rsidRPr="00586003">
        <w:t xml:space="preserve"> продажи, заключенному с юридическим лицом- собственником данного помещения (квартиры), по договору участия в долевом строительстве, а также с объе</w:t>
      </w:r>
      <w:r w:rsidR="00797879">
        <w:t>ктов</w:t>
      </w:r>
      <w:r w:rsidR="00964C7D" w:rsidRPr="00586003">
        <w:t xml:space="preserve">, возведенных физ. лицом </w:t>
      </w:r>
      <w:r w:rsidR="00D02E6B">
        <w:t>–</w:t>
      </w:r>
      <w:r w:rsidR="00964C7D" w:rsidRPr="00586003">
        <w:t xml:space="preserve"> собственником</w:t>
      </w:r>
      <w:r w:rsidR="00D02E6B">
        <w:rPr>
          <w:rFonts w:eastAsiaTheme="minorHAnsi"/>
          <w:lang w:eastAsia="en-US"/>
        </w:rPr>
        <w:t xml:space="preserve">; </w:t>
      </w:r>
      <w:r w:rsidR="00797879" w:rsidRPr="00586003">
        <w:t>граждане, осуществляющие проектирование и строительство индивидуального жилого дома взамен сгоревшего</w:t>
      </w:r>
      <w:r w:rsidR="00D02E6B">
        <w:t>)</w:t>
      </w:r>
      <w:r w:rsidR="00FA1EBD">
        <w:t xml:space="preserve"> </w:t>
      </w:r>
      <w:r w:rsidR="00D02E6B">
        <w:t xml:space="preserve"> </w:t>
      </w:r>
      <w:r w:rsidR="00797879" w:rsidRPr="00586003">
        <w:t>кураторами предложено оставить, так как они в будущем напрямую будут способствовать снижению налогового бремени населения (по налогам, взимаемым исключительно с физических лиц).</w:t>
      </w:r>
    </w:p>
    <w:p w:rsidR="00586003" w:rsidRPr="00586003" w:rsidRDefault="00FE3904" w:rsidP="00ED5F14">
      <w:pPr>
        <w:pStyle w:val="a6"/>
        <w:spacing w:before="0" w:beforeAutospacing="0" w:after="0" w:afterAutospacing="0"/>
        <w:ind w:left="-851"/>
        <w:jc w:val="both"/>
      </w:pPr>
      <w:r>
        <w:t xml:space="preserve">         Н</w:t>
      </w:r>
      <w:r w:rsidR="00586003" w:rsidRPr="00586003">
        <w:t>алоговые льготы по земельному налогу, установленные в отношении юридических лиц предусмотрены для снижения налоговой нагрузки и являются востребованными</w:t>
      </w:r>
      <w:r w:rsidR="00E55239">
        <w:t xml:space="preserve"> и</w:t>
      </w:r>
      <w:r w:rsidR="00873827">
        <w:t xml:space="preserve"> </w:t>
      </w:r>
      <w:r w:rsidR="00E55239">
        <w:t>эффективными</w:t>
      </w:r>
      <w:r w:rsidR="00586003" w:rsidRPr="00586003">
        <w:t>.</w:t>
      </w:r>
    </w:p>
    <w:p w:rsidR="00586003" w:rsidRPr="00586003" w:rsidRDefault="00FE3904" w:rsidP="00ED5F14">
      <w:pPr>
        <w:pStyle w:val="af2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86003" w:rsidRPr="00586003">
        <w:rPr>
          <w:rFonts w:ascii="Times New Roman" w:hAnsi="Times New Roman"/>
          <w:sz w:val="24"/>
          <w:szCs w:val="24"/>
        </w:rPr>
        <w:t xml:space="preserve">В 2022 году реализация инвестиционных проектов на территории муниципального района не осуществлялась, но так как данная льгота  способствует социально-экономическому развитию округа, привлечению инвестиций, увеличению денежных потоков и расширению экономического потенциала </w:t>
      </w:r>
      <w:proofErr w:type="spellStart"/>
      <w:r w:rsidR="00586003" w:rsidRPr="00586003">
        <w:rPr>
          <w:rFonts w:ascii="Times New Roman" w:hAnsi="Times New Roman"/>
          <w:sz w:val="24"/>
          <w:szCs w:val="24"/>
        </w:rPr>
        <w:t>Пестовского</w:t>
      </w:r>
      <w:proofErr w:type="spellEnd"/>
      <w:r w:rsidR="00586003" w:rsidRPr="00586003">
        <w:rPr>
          <w:rFonts w:ascii="Times New Roman" w:hAnsi="Times New Roman"/>
          <w:sz w:val="24"/>
          <w:szCs w:val="24"/>
        </w:rPr>
        <w:t xml:space="preserve"> муниципального округа, данный налоговый расход предложено кураторами оставить.</w:t>
      </w:r>
    </w:p>
    <w:p w:rsidR="00586003" w:rsidRPr="00586003" w:rsidRDefault="00FE3904" w:rsidP="00ED5F14">
      <w:pPr>
        <w:pStyle w:val="af2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586003" w:rsidRPr="00586003" w:rsidRDefault="00FE3904" w:rsidP="00ED5F14">
      <w:pPr>
        <w:ind w:left="-851"/>
        <w:contextualSpacing/>
        <w:jc w:val="both"/>
      </w:pPr>
      <w:r>
        <w:t xml:space="preserve"> </w:t>
      </w:r>
    </w:p>
    <w:p w:rsidR="00586003" w:rsidRPr="00586003" w:rsidRDefault="00586003" w:rsidP="00586003">
      <w:pPr>
        <w:ind w:firstLine="709"/>
        <w:jc w:val="both"/>
      </w:pPr>
    </w:p>
    <w:p w:rsidR="00F8215A" w:rsidRDefault="00F8215A" w:rsidP="00F8215A">
      <w:pPr>
        <w:pStyle w:val="a3"/>
        <w:kinsoku w:val="0"/>
        <w:overflowPunct w:val="0"/>
        <w:spacing w:line="200" w:lineRule="atLeast"/>
        <w:ind w:left="0"/>
        <w:jc w:val="center"/>
        <w:rPr>
          <w:sz w:val="20"/>
          <w:szCs w:val="20"/>
        </w:rPr>
      </w:pPr>
    </w:p>
    <w:p w:rsidR="00F8215A" w:rsidRDefault="00F8215A" w:rsidP="00F8215A">
      <w:pPr>
        <w:pStyle w:val="a3"/>
        <w:kinsoku w:val="0"/>
        <w:overflowPunct w:val="0"/>
        <w:spacing w:line="200" w:lineRule="atLeast"/>
        <w:ind w:left="0"/>
        <w:jc w:val="center"/>
        <w:rPr>
          <w:sz w:val="20"/>
          <w:szCs w:val="20"/>
        </w:rPr>
      </w:pPr>
    </w:p>
    <w:p w:rsidR="00586003" w:rsidRPr="00586003" w:rsidRDefault="00586003" w:rsidP="00586003"/>
    <w:p w:rsidR="00586003" w:rsidRPr="00586003" w:rsidRDefault="00586003" w:rsidP="00586003"/>
    <w:p w:rsidR="00586003" w:rsidRPr="00586003" w:rsidRDefault="00586003" w:rsidP="00586003"/>
    <w:p w:rsidR="00586003" w:rsidRPr="00586003" w:rsidRDefault="00586003" w:rsidP="00586003"/>
    <w:p w:rsidR="00586003" w:rsidRPr="00586003" w:rsidRDefault="00586003" w:rsidP="00586003"/>
    <w:p w:rsidR="00586003" w:rsidRPr="00586003" w:rsidRDefault="00586003" w:rsidP="00586003"/>
    <w:p w:rsidR="00586003" w:rsidRPr="00586003" w:rsidRDefault="00586003" w:rsidP="00586003"/>
    <w:p w:rsidR="00586003" w:rsidRPr="00586003" w:rsidRDefault="00586003" w:rsidP="00586003"/>
    <w:p w:rsidR="00586003" w:rsidRPr="00586003" w:rsidRDefault="00586003" w:rsidP="00586003"/>
    <w:p w:rsidR="00586003" w:rsidRPr="00586003" w:rsidRDefault="00586003" w:rsidP="00586003"/>
    <w:p w:rsidR="00586003" w:rsidRPr="00586003" w:rsidRDefault="00586003" w:rsidP="00586003"/>
    <w:p w:rsidR="00586003" w:rsidRPr="00586003" w:rsidRDefault="00586003" w:rsidP="00586003"/>
    <w:p w:rsidR="00586003" w:rsidRPr="00586003" w:rsidRDefault="00586003" w:rsidP="00586003"/>
    <w:p w:rsidR="007F78E0" w:rsidRDefault="007F78E0" w:rsidP="00586003">
      <w:pPr>
        <w:rPr>
          <w:sz w:val="20"/>
          <w:szCs w:val="20"/>
        </w:rPr>
      </w:pPr>
    </w:p>
    <w:p w:rsidR="007F78E0" w:rsidRDefault="007F78E0" w:rsidP="00586003">
      <w:pPr>
        <w:rPr>
          <w:sz w:val="20"/>
          <w:szCs w:val="20"/>
        </w:rPr>
      </w:pPr>
    </w:p>
    <w:p w:rsidR="007F78E0" w:rsidRDefault="007F78E0" w:rsidP="00586003">
      <w:pPr>
        <w:rPr>
          <w:sz w:val="20"/>
          <w:szCs w:val="20"/>
        </w:rPr>
      </w:pPr>
    </w:p>
    <w:p w:rsidR="007F78E0" w:rsidRDefault="007F78E0" w:rsidP="00586003">
      <w:pPr>
        <w:rPr>
          <w:sz w:val="20"/>
          <w:szCs w:val="20"/>
        </w:rPr>
      </w:pPr>
    </w:p>
    <w:p w:rsidR="007F78E0" w:rsidRDefault="007F78E0" w:rsidP="00586003">
      <w:pPr>
        <w:rPr>
          <w:sz w:val="20"/>
          <w:szCs w:val="20"/>
        </w:rPr>
      </w:pPr>
    </w:p>
    <w:p w:rsidR="007F78E0" w:rsidRDefault="007F78E0" w:rsidP="00586003">
      <w:pPr>
        <w:rPr>
          <w:sz w:val="20"/>
          <w:szCs w:val="20"/>
        </w:rPr>
      </w:pPr>
    </w:p>
    <w:sectPr w:rsidR="007F78E0" w:rsidSect="00FA1EBD">
      <w:footerReference w:type="default" r:id="rId13"/>
      <w:headerReference w:type="first" r:id="rId14"/>
      <w:pgSz w:w="11910" w:h="16840"/>
      <w:pgMar w:top="1134" w:right="850" w:bottom="851" w:left="1701" w:header="720" w:footer="720" w:gutter="0"/>
      <w:cols w:space="720" w:equalWidth="0">
        <w:col w:w="9380"/>
      </w:cols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E16" w:rsidRDefault="00E71E16" w:rsidP="00FC01F7">
      <w:r>
        <w:separator/>
      </w:r>
    </w:p>
  </w:endnote>
  <w:endnote w:type="continuationSeparator" w:id="0">
    <w:p w:rsidR="00E71E16" w:rsidRDefault="00E71E16" w:rsidP="00FC0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3A" w:rsidRPr="00FC01F7" w:rsidRDefault="00747D3A" w:rsidP="00FC01F7">
    <w:pPr>
      <w:pStyle w:val="a3"/>
      <w:kinsoku w:val="0"/>
      <w:overflowPunct w:val="0"/>
      <w:spacing w:line="200" w:lineRule="atLeast"/>
      <w:ind w:left="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E16" w:rsidRDefault="00E71E16" w:rsidP="00FC01F7">
      <w:r>
        <w:separator/>
      </w:r>
    </w:p>
  </w:footnote>
  <w:footnote w:type="continuationSeparator" w:id="0">
    <w:p w:rsidR="00E71E16" w:rsidRDefault="00E71E16" w:rsidP="00FC0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3A" w:rsidRPr="000E59E0" w:rsidRDefault="00747D3A" w:rsidP="00747D3A">
    <w:pPr>
      <w:shd w:val="clear" w:color="auto" w:fill="FFFFFF" w:themeFill="background1"/>
      <w:spacing w:line="360" w:lineRule="auto"/>
      <w:jc w:val="right"/>
      <w:rPr>
        <w:rFonts w:eastAsia="Times New Roman"/>
        <w:sz w:val="28"/>
        <w:szCs w:val="28"/>
      </w:rPr>
    </w:pPr>
    <w:r w:rsidRPr="000E59E0">
      <w:rPr>
        <w:rFonts w:eastAsia="Times New Roman"/>
        <w:sz w:val="28"/>
        <w:szCs w:val="28"/>
      </w:rPr>
      <w:t xml:space="preserve">Приложение к письму </w:t>
    </w:r>
  </w:p>
  <w:p w:rsidR="00747D3A" w:rsidRPr="00B23C68" w:rsidRDefault="00747D3A" w:rsidP="00747D3A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77A4A"/>
    <w:multiLevelType w:val="hybridMultilevel"/>
    <w:tmpl w:val="926CA9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CF6BD2"/>
    <w:rsid w:val="00000024"/>
    <w:rsid w:val="00002EFA"/>
    <w:rsid w:val="00006C57"/>
    <w:rsid w:val="00015D58"/>
    <w:rsid w:val="00022554"/>
    <w:rsid w:val="000238C0"/>
    <w:rsid w:val="00043F02"/>
    <w:rsid w:val="000454FE"/>
    <w:rsid w:val="00052D5B"/>
    <w:rsid w:val="000624E6"/>
    <w:rsid w:val="00073B17"/>
    <w:rsid w:val="000945DB"/>
    <w:rsid w:val="000A5309"/>
    <w:rsid w:val="000A6599"/>
    <w:rsid w:val="000B400E"/>
    <w:rsid w:val="000D41D1"/>
    <w:rsid w:val="000D646F"/>
    <w:rsid w:val="000F3664"/>
    <w:rsid w:val="000F45FF"/>
    <w:rsid w:val="00104730"/>
    <w:rsid w:val="00126394"/>
    <w:rsid w:val="001378C8"/>
    <w:rsid w:val="00141A64"/>
    <w:rsid w:val="001779EA"/>
    <w:rsid w:val="00186707"/>
    <w:rsid w:val="001A798D"/>
    <w:rsid w:val="001B2C9C"/>
    <w:rsid w:val="001D2E1E"/>
    <w:rsid w:val="001E2516"/>
    <w:rsid w:val="001F6B52"/>
    <w:rsid w:val="00257F24"/>
    <w:rsid w:val="002836B9"/>
    <w:rsid w:val="002C02F1"/>
    <w:rsid w:val="002C6FBE"/>
    <w:rsid w:val="00310229"/>
    <w:rsid w:val="003245E9"/>
    <w:rsid w:val="00335D71"/>
    <w:rsid w:val="00340F8A"/>
    <w:rsid w:val="0034159E"/>
    <w:rsid w:val="0034166D"/>
    <w:rsid w:val="003722E7"/>
    <w:rsid w:val="00373487"/>
    <w:rsid w:val="003A7CFD"/>
    <w:rsid w:val="003D563B"/>
    <w:rsid w:val="003D7D2B"/>
    <w:rsid w:val="003E289C"/>
    <w:rsid w:val="00414D97"/>
    <w:rsid w:val="00431D22"/>
    <w:rsid w:val="0044174E"/>
    <w:rsid w:val="004433E4"/>
    <w:rsid w:val="0045210C"/>
    <w:rsid w:val="00464E42"/>
    <w:rsid w:val="00480061"/>
    <w:rsid w:val="00482198"/>
    <w:rsid w:val="00492AB7"/>
    <w:rsid w:val="004B504A"/>
    <w:rsid w:val="004D34F6"/>
    <w:rsid w:val="004F0CBB"/>
    <w:rsid w:val="004F6F0B"/>
    <w:rsid w:val="00512932"/>
    <w:rsid w:val="005141A0"/>
    <w:rsid w:val="005167F1"/>
    <w:rsid w:val="0052394F"/>
    <w:rsid w:val="00553CC5"/>
    <w:rsid w:val="00555534"/>
    <w:rsid w:val="0055591E"/>
    <w:rsid w:val="00586003"/>
    <w:rsid w:val="00591D52"/>
    <w:rsid w:val="00592E2D"/>
    <w:rsid w:val="005A7730"/>
    <w:rsid w:val="005C668C"/>
    <w:rsid w:val="005F697F"/>
    <w:rsid w:val="005F764F"/>
    <w:rsid w:val="00602D2F"/>
    <w:rsid w:val="0060468B"/>
    <w:rsid w:val="00604FFE"/>
    <w:rsid w:val="00616CAB"/>
    <w:rsid w:val="006453F8"/>
    <w:rsid w:val="00654C1D"/>
    <w:rsid w:val="00654F10"/>
    <w:rsid w:val="00667631"/>
    <w:rsid w:val="006A237F"/>
    <w:rsid w:val="00713327"/>
    <w:rsid w:val="007268B1"/>
    <w:rsid w:val="00734056"/>
    <w:rsid w:val="00747D3A"/>
    <w:rsid w:val="0076028C"/>
    <w:rsid w:val="0078276B"/>
    <w:rsid w:val="00794BC8"/>
    <w:rsid w:val="00797879"/>
    <w:rsid w:val="007D238D"/>
    <w:rsid w:val="007E3B82"/>
    <w:rsid w:val="007E42D3"/>
    <w:rsid w:val="007E6B9F"/>
    <w:rsid w:val="007F78E0"/>
    <w:rsid w:val="00810EFA"/>
    <w:rsid w:val="00812D2B"/>
    <w:rsid w:val="00822E71"/>
    <w:rsid w:val="00835025"/>
    <w:rsid w:val="0084726B"/>
    <w:rsid w:val="008475DD"/>
    <w:rsid w:val="00871BBF"/>
    <w:rsid w:val="00873827"/>
    <w:rsid w:val="0088137E"/>
    <w:rsid w:val="00897944"/>
    <w:rsid w:val="008A1BEC"/>
    <w:rsid w:val="008B11DE"/>
    <w:rsid w:val="008B4585"/>
    <w:rsid w:val="008C60AF"/>
    <w:rsid w:val="008E4F34"/>
    <w:rsid w:val="008E706A"/>
    <w:rsid w:val="008F5B24"/>
    <w:rsid w:val="0092369B"/>
    <w:rsid w:val="009638DB"/>
    <w:rsid w:val="00964C7D"/>
    <w:rsid w:val="009652EF"/>
    <w:rsid w:val="00994D2B"/>
    <w:rsid w:val="009A7179"/>
    <w:rsid w:val="009C090E"/>
    <w:rsid w:val="009C6D61"/>
    <w:rsid w:val="009E5419"/>
    <w:rsid w:val="009F5EB3"/>
    <w:rsid w:val="00A13A28"/>
    <w:rsid w:val="00A335F0"/>
    <w:rsid w:val="00A34B75"/>
    <w:rsid w:val="00A360DA"/>
    <w:rsid w:val="00A62376"/>
    <w:rsid w:val="00A661DD"/>
    <w:rsid w:val="00A83D0D"/>
    <w:rsid w:val="00A8585F"/>
    <w:rsid w:val="00A97D68"/>
    <w:rsid w:val="00AA3A14"/>
    <w:rsid w:val="00AF38DA"/>
    <w:rsid w:val="00AF5695"/>
    <w:rsid w:val="00B20B5D"/>
    <w:rsid w:val="00B35EE8"/>
    <w:rsid w:val="00B44E6C"/>
    <w:rsid w:val="00B47CB2"/>
    <w:rsid w:val="00B61EB5"/>
    <w:rsid w:val="00B74C2A"/>
    <w:rsid w:val="00B85C7A"/>
    <w:rsid w:val="00B87E51"/>
    <w:rsid w:val="00B9669E"/>
    <w:rsid w:val="00BA0318"/>
    <w:rsid w:val="00BA1006"/>
    <w:rsid w:val="00BA2FA7"/>
    <w:rsid w:val="00BB22D6"/>
    <w:rsid w:val="00BC2DBD"/>
    <w:rsid w:val="00BE2348"/>
    <w:rsid w:val="00BF17EA"/>
    <w:rsid w:val="00C331F6"/>
    <w:rsid w:val="00C4061A"/>
    <w:rsid w:val="00C51297"/>
    <w:rsid w:val="00C70F7A"/>
    <w:rsid w:val="00C81213"/>
    <w:rsid w:val="00C84553"/>
    <w:rsid w:val="00C87786"/>
    <w:rsid w:val="00C93267"/>
    <w:rsid w:val="00C96410"/>
    <w:rsid w:val="00CC442D"/>
    <w:rsid w:val="00CE5904"/>
    <w:rsid w:val="00CF6BD2"/>
    <w:rsid w:val="00D02E6B"/>
    <w:rsid w:val="00D05F43"/>
    <w:rsid w:val="00D40DCB"/>
    <w:rsid w:val="00D63E80"/>
    <w:rsid w:val="00D735B7"/>
    <w:rsid w:val="00D9044B"/>
    <w:rsid w:val="00D9757F"/>
    <w:rsid w:val="00DB69A4"/>
    <w:rsid w:val="00DD3155"/>
    <w:rsid w:val="00DD69F1"/>
    <w:rsid w:val="00DE37BE"/>
    <w:rsid w:val="00DE3A31"/>
    <w:rsid w:val="00DF3CEA"/>
    <w:rsid w:val="00DF4B00"/>
    <w:rsid w:val="00E23E8F"/>
    <w:rsid w:val="00E3301B"/>
    <w:rsid w:val="00E408CC"/>
    <w:rsid w:val="00E55239"/>
    <w:rsid w:val="00E70248"/>
    <w:rsid w:val="00E71E16"/>
    <w:rsid w:val="00E75968"/>
    <w:rsid w:val="00E77AC2"/>
    <w:rsid w:val="00E83228"/>
    <w:rsid w:val="00E9246A"/>
    <w:rsid w:val="00EA13B4"/>
    <w:rsid w:val="00EA19A4"/>
    <w:rsid w:val="00EA2B83"/>
    <w:rsid w:val="00EB5893"/>
    <w:rsid w:val="00ED5F14"/>
    <w:rsid w:val="00EF25AC"/>
    <w:rsid w:val="00F01AE6"/>
    <w:rsid w:val="00F80323"/>
    <w:rsid w:val="00F8215A"/>
    <w:rsid w:val="00F96633"/>
    <w:rsid w:val="00FA1EBD"/>
    <w:rsid w:val="00FA288E"/>
    <w:rsid w:val="00FC01F7"/>
    <w:rsid w:val="00FD1A17"/>
    <w:rsid w:val="00FD670E"/>
    <w:rsid w:val="00FE3904"/>
    <w:rsid w:val="00FE6484"/>
    <w:rsid w:val="00FE761B"/>
    <w:rsid w:val="00FF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4B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9044B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94BC8"/>
    <w:pPr>
      <w:ind w:left="30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94BC8"/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794BC8"/>
    <w:pPr>
      <w:ind w:left="305"/>
      <w:outlineLvl w:val="0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794BC8"/>
  </w:style>
  <w:style w:type="paragraph" w:customStyle="1" w:styleId="TableParagraph">
    <w:name w:val="Table Paragraph"/>
    <w:basedOn w:val="a"/>
    <w:uiPriority w:val="1"/>
    <w:qFormat/>
    <w:rsid w:val="00794BC8"/>
  </w:style>
  <w:style w:type="character" w:customStyle="1" w:styleId="10">
    <w:name w:val="Заголовок 1 Знак"/>
    <w:basedOn w:val="a0"/>
    <w:link w:val="1"/>
    <w:rsid w:val="00D9044B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rmal (Web)"/>
    <w:basedOn w:val="a"/>
    <w:uiPriority w:val="99"/>
    <w:unhideWhenUsed/>
    <w:rsid w:val="00D9044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7">
    <w:name w:val="Document Map"/>
    <w:basedOn w:val="a"/>
    <w:link w:val="a8"/>
    <w:uiPriority w:val="99"/>
    <w:semiHidden/>
    <w:unhideWhenUsed/>
    <w:rsid w:val="00D05F4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D05F4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D05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C02F1"/>
    <w:rPr>
      <w:color w:val="0563C1"/>
      <w:u w:val="single"/>
    </w:rPr>
  </w:style>
  <w:style w:type="paragraph" w:styleId="ab">
    <w:name w:val="header"/>
    <w:basedOn w:val="a"/>
    <w:link w:val="ac"/>
    <w:uiPriority w:val="99"/>
    <w:unhideWhenUsed/>
    <w:rsid w:val="00FC01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C01F7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C01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C01F7"/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E6B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6B9F"/>
    <w:rPr>
      <w:rFonts w:ascii="Tahoma" w:hAnsi="Tahoma" w:cs="Tahoma"/>
      <w:sz w:val="16"/>
      <w:szCs w:val="16"/>
    </w:rPr>
  </w:style>
  <w:style w:type="character" w:customStyle="1" w:styleId="af1">
    <w:name w:val="Основной текст_"/>
    <w:basedOn w:val="a0"/>
    <w:link w:val="11"/>
    <w:rsid w:val="00586003"/>
    <w:rPr>
      <w:spacing w:val="-5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586003"/>
    <w:pPr>
      <w:shd w:val="clear" w:color="auto" w:fill="FFFFFF"/>
      <w:autoSpaceDE/>
      <w:autoSpaceDN/>
      <w:adjustRightInd/>
      <w:spacing w:before="360" w:line="317" w:lineRule="exact"/>
    </w:pPr>
    <w:rPr>
      <w:rFonts w:asciiTheme="minorHAnsi" w:hAnsiTheme="minorHAnsi" w:cstheme="minorBidi"/>
      <w:spacing w:val="-5"/>
      <w:sz w:val="27"/>
      <w:szCs w:val="27"/>
    </w:rPr>
  </w:style>
  <w:style w:type="paragraph" w:styleId="af2">
    <w:name w:val="No Spacing"/>
    <w:uiPriority w:val="1"/>
    <w:qFormat/>
    <w:rsid w:val="0058600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3">
    <w:name w:val="Strong"/>
    <w:basedOn w:val="a0"/>
    <w:uiPriority w:val="22"/>
    <w:qFormat/>
    <w:rsid w:val="00586003"/>
    <w:rPr>
      <w:b/>
      <w:bCs/>
    </w:rPr>
  </w:style>
  <w:style w:type="paragraph" w:customStyle="1" w:styleId="Default">
    <w:name w:val="Default"/>
    <w:rsid w:val="00C40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9246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9359A00D1927F34F76729EA9101DE02084BE9CA64703E645EC1CAB2FDDE2F3132A8AB44B53K8z7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A9359A00D1927F34F76729EA9101DE02084BE9CA64703E645EC1CAB2FDDE2F3132A8AB44B53K8z7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9359A00D1927F34F76729EA9101DE02084BE9CA64703E645EC1CAB2FDDE2F3132A8ABC485688K3zE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A9359A00D1927F34F76729EA9101DE02084BE9CA64703E645EC1CAB2FDDE2F3132A8AB44B53K8z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9359A00D1927F34F76729EA9101DE02084BE9CA64703E645EC1CAB2FDDE2F3132A8ABC485688K3zE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FDF47-EE06-4E26-B952-2CB89D21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3543</Words>
  <Characters>20200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 мм</vt:lpstr>
    </vt:vector>
  </TitlesOfParts>
  <Company>Microsoft</Company>
  <LinksUpToDate>false</LinksUpToDate>
  <CharactersWithSpaces>23696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мм</dc:title>
  <dc:creator>Пользователь</dc:creator>
  <cp:lastModifiedBy>budj_3</cp:lastModifiedBy>
  <cp:revision>7</cp:revision>
  <cp:lastPrinted>2024-05-21T13:29:00Z</cp:lastPrinted>
  <dcterms:created xsi:type="dcterms:W3CDTF">2024-05-21T11:57:00Z</dcterms:created>
  <dcterms:modified xsi:type="dcterms:W3CDTF">2024-05-21T13:43:00Z</dcterms:modified>
</cp:coreProperties>
</file>