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C0" w:rsidRPr="007D7F3F" w:rsidRDefault="00C233C0" w:rsidP="00C233C0">
      <w:pPr>
        <w:spacing w:after="100" w:afterAutospacing="1"/>
        <w:outlineLvl w:val="0"/>
        <w:rPr>
          <w:color w:val="212529"/>
          <w:kern w:val="36"/>
          <w:sz w:val="48"/>
          <w:szCs w:val="48"/>
        </w:rPr>
      </w:pPr>
      <w:proofErr w:type="spellStart"/>
      <w:r w:rsidRPr="007D7F3F">
        <w:rPr>
          <w:color w:val="212529"/>
          <w:kern w:val="36"/>
          <w:sz w:val="48"/>
          <w:szCs w:val="48"/>
        </w:rPr>
        <w:t>Роспотребнадзор</w:t>
      </w:r>
      <w:proofErr w:type="spellEnd"/>
      <w:r w:rsidRPr="007D7F3F">
        <w:rPr>
          <w:color w:val="212529"/>
          <w:kern w:val="36"/>
          <w:sz w:val="48"/>
          <w:szCs w:val="48"/>
        </w:rPr>
        <w:t xml:space="preserve"> напоминает о важности выбора безопасных бахчевых</w:t>
      </w:r>
      <w:r w:rsidR="007D7F3F" w:rsidRPr="007D7F3F">
        <w:rPr>
          <w:color w:val="212529"/>
          <w:kern w:val="36"/>
          <w:sz w:val="48"/>
          <w:szCs w:val="48"/>
        </w:rPr>
        <w:t xml:space="preserve"> культур</w:t>
      </w:r>
    </w:p>
    <w:p w:rsidR="00C233C0" w:rsidRPr="007D7F3F" w:rsidRDefault="00C233C0" w:rsidP="007D7F3F">
      <w:pPr>
        <w:jc w:val="both"/>
        <w:rPr>
          <w:color w:val="212529"/>
          <w:sz w:val="28"/>
          <w:szCs w:val="28"/>
        </w:rPr>
      </w:pPr>
      <w:proofErr w:type="spellStart"/>
      <w:r w:rsidRPr="007D7F3F">
        <w:rPr>
          <w:color w:val="212529"/>
          <w:sz w:val="28"/>
          <w:szCs w:val="28"/>
        </w:rPr>
        <w:t>Роспотребнадзор</w:t>
      </w:r>
      <w:proofErr w:type="spellEnd"/>
      <w:r w:rsidRPr="007D7F3F">
        <w:rPr>
          <w:color w:val="212529"/>
          <w:sz w:val="28"/>
          <w:szCs w:val="28"/>
        </w:rPr>
        <w:t xml:space="preserve"> напоминает о важности правильного выбора и покупки бахчевых культур. С началом </w:t>
      </w:r>
      <w:r w:rsidR="007D7F3F">
        <w:rPr>
          <w:color w:val="212529"/>
          <w:sz w:val="28"/>
          <w:szCs w:val="28"/>
        </w:rPr>
        <w:t>продаж арбузов и дынь,  необходимо</w:t>
      </w:r>
      <w:r w:rsidRPr="007D7F3F">
        <w:rPr>
          <w:color w:val="212529"/>
          <w:sz w:val="28"/>
          <w:szCs w:val="28"/>
        </w:rPr>
        <w:t xml:space="preserve"> придерживаться нескольких простых правил. Важно помнить, что продукты, продаваемые вдоль дорог или на неофициальных точках продажи, могут быть небезопасными, так как не прошли необходимую санитарную экспертизу.</w:t>
      </w:r>
      <w:r w:rsidRPr="007D7F3F">
        <w:rPr>
          <w:color w:val="212529"/>
          <w:sz w:val="28"/>
          <w:szCs w:val="28"/>
        </w:rPr>
        <w:br/>
      </w:r>
      <w:r w:rsidRPr="007D7F3F">
        <w:rPr>
          <w:color w:val="212529"/>
          <w:sz w:val="28"/>
          <w:szCs w:val="28"/>
        </w:rPr>
        <w:br/>
        <w:t>На санкционированных точках продажи бахчевых культур должен быть полный пакет документов, подтверждающих качество и безопасность продукции. Это включает в себя сертификат или декларацию о соответствии, удостоверение о качестве, а также информацию о юридическом лице, реализующем продукцию. Продавец также должен иметь вывеску с указанием времени работы, весы и ценник.</w:t>
      </w:r>
      <w:r w:rsidRPr="007D7F3F">
        <w:rPr>
          <w:color w:val="212529"/>
          <w:sz w:val="28"/>
          <w:szCs w:val="28"/>
        </w:rPr>
        <w:br/>
      </w:r>
      <w:r w:rsidRPr="007D7F3F">
        <w:rPr>
          <w:color w:val="212529"/>
          <w:sz w:val="28"/>
          <w:szCs w:val="28"/>
        </w:rPr>
        <w:br/>
        <w:t>Потребитель имеет право требовать у продавца предоставления всех необходимых документов на продукцию. Продавцы обязаны соблюдать гигиенические требования, включая чистоту торговых площадок, своевременный вывоз мусора и соблюдение правил личной гигиены.</w:t>
      </w:r>
      <w:r w:rsidRPr="007D7F3F">
        <w:rPr>
          <w:color w:val="212529"/>
          <w:sz w:val="28"/>
          <w:szCs w:val="28"/>
        </w:rPr>
        <w:br/>
      </w:r>
      <w:r w:rsidRPr="007D7F3F">
        <w:rPr>
          <w:color w:val="212529"/>
          <w:sz w:val="28"/>
          <w:szCs w:val="28"/>
        </w:rPr>
        <w:br/>
        <w:t>Места продажи бахчевых культур должны быть огорожены и находиться под навесом. Арбузы должны храниться на специальных стеллажах, а не на земле, и быть накрыты тентом. Важно не разрезать арбузы на части перед покупкой, так как это способствует размножению вредных микроорганизмов.</w:t>
      </w:r>
      <w:r w:rsidRPr="007D7F3F">
        <w:rPr>
          <w:color w:val="212529"/>
          <w:sz w:val="28"/>
          <w:szCs w:val="28"/>
        </w:rPr>
        <w:br/>
      </w:r>
      <w:r w:rsidRPr="007D7F3F">
        <w:rPr>
          <w:color w:val="212529"/>
          <w:sz w:val="28"/>
          <w:szCs w:val="28"/>
        </w:rPr>
        <w:br/>
        <w:t xml:space="preserve">При выборе арбуза следует обращать внимание на его внешние признаки. Зрелый арбуз имеет целостный покров, яркую корку и желто-оранжевое пятно на боку. Мякоть зрелого арбуза должна быть красной, сочной и без </w:t>
      </w:r>
      <w:proofErr w:type="spellStart"/>
      <w:r w:rsidRPr="007D7F3F">
        <w:rPr>
          <w:color w:val="212529"/>
          <w:sz w:val="28"/>
          <w:szCs w:val="28"/>
        </w:rPr>
        <w:t>ослизнений</w:t>
      </w:r>
      <w:proofErr w:type="spellEnd"/>
      <w:r w:rsidRPr="007D7F3F">
        <w:rPr>
          <w:color w:val="212529"/>
          <w:sz w:val="28"/>
          <w:szCs w:val="28"/>
        </w:rPr>
        <w:t>, семена - чёрного или коричневого цвета.</w:t>
      </w:r>
      <w:r w:rsidRPr="007D7F3F">
        <w:rPr>
          <w:color w:val="212529"/>
          <w:sz w:val="28"/>
          <w:szCs w:val="28"/>
        </w:rPr>
        <w:br/>
      </w:r>
      <w:r w:rsidRPr="007D7F3F">
        <w:rPr>
          <w:color w:val="212529"/>
          <w:sz w:val="28"/>
          <w:szCs w:val="28"/>
        </w:rPr>
        <w:br/>
        <w:t>После разрезания арбуз следует хранить в холодильнике, а перед употреблением тщательно вымыть. Если арбуз имеет кислый запах после разреза, его не следует употреблять, так как это может привести к пищевому отравлению. Следуя этим простым правилам, можно избежать неприятных последствий и насладиться свежими и безопасными бахчевыми культурами.</w:t>
      </w:r>
    </w:p>
    <w:p w:rsidR="00E10807" w:rsidRPr="007D7F3F" w:rsidRDefault="00E10807" w:rsidP="007D7F3F">
      <w:pPr>
        <w:jc w:val="both"/>
        <w:rPr>
          <w:sz w:val="28"/>
          <w:szCs w:val="28"/>
        </w:rPr>
      </w:pPr>
    </w:p>
    <w:sectPr w:rsidR="00E10807" w:rsidRPr="007D7F3F" w:rsidSect="00E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3C0"/>
    <w:rsid w:val="0012750C"/>
    <w:rsid w:val="001E4F4A"/>
    <w:rsid w:val="002C4563"/>
    <w:rsid w:val="004D1A49"/>
    <w:rsid w:val="00592A9B"/>
    <w:rsid w:val="00774848"/>
    <w:rsid w:val="007D7F3F"/>
    <w:rsid w:val="009F1B8B"/>
    <w:rsid w:val="00BC51F1"/>
    <w:rsid w:val="00C014B5"/>
    <w:rsid w:val="00C233C0"/>
    <w:rsid w:val="00E10807"/>
    <w:rsid w:val="00E62D3D"/>
    <w:rsid w:val="00F01A86"/>
    <w:rsid w:val="00F75A81"/>
    <w:rsid w:val="00F7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4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233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3C0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233C0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233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35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2024-07-30T10:01:00Z</cp:lastPrinted>
  <dcterms:created xsi:type="dcterms:W3CDTF">2024-07-30T09:57:00Z</dcterms:created>
  <dcterms:modified xsi:type="dcterms:W3CDTF">2024-07-30T10:01:00Z</dcterms:modified>
</cp:coreProperties>
</file>