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6D05C1">
        <w:rPr>
          <w:sz w:val="28"/>
          <w:szCs w:val="28"/>
        </w:rPr>
        <w:t>№ 2</w:t>
      </w:r>
      <w:r w:rsidR="007F7AA1">
        <w:rPr>
          <w:sz w:val="28"/>
          <w:szCs w:val="28"/>
        </w:rPr>
        <w:t>4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7F7AA1">
        <w:rPr>
          <w:b/>
          <w:sz w:val="28"/>
          <w:szCs w:val="28"/>
          <w:u w:val="single"/>
        </w:rPr>
        <w:t>31</w:t>
      </w:r>
      <w:r w:rsidR="006F3C95">
        <w:rPr>
          <w:b/>
          <w:sz w:val="28"/>
          <w:szCs w:val="28"/>
          <w:u w:val="single"/>
        </w:rPr>
        <w:t xml:space="preserve"> </w:t>
      </w:r>
      <w:r w:rsidR="006D05C1">
        <w:rPr>
          <w:b/>
          <w:sz w:val="28"/>
          <w:szCs w:val="28"/>
          <w:u w:val="single"/>
        </w:rPr>
        <w:t>августа</w:t>
      </w:r>
      <w:r w:rsidR="007F7AA1">
        <w:rPr>
          <w:b/>
          <w:sz w:val="28"/>
          <w:szCs w:val="28"/>
          <w:u w:val="single"/>
        </w:rPr>
        <w:t xml:space="preserve"> 2023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в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лено на основании протокола проведения публичных слушаний, общественных обсужден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E50AD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6D05C1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F7AA1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2023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6D05C1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7F7AA1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4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D76EB4" w:rsidRPr="00120098" w:rsidRDefault="007C71B2" w:rsidP="00D76EB4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  <w:r w:rsidR="00705F4F"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="00705F4F" w:rsidRPr="005528EA">
        <w:rPr>
          <w:b/>
          <w:sz w:val="28"/>
          <w:szCs w:val="28"/>
          <w:u w:val="single"/>
        </w:rPr>
        <w:t xml:space="preserve"> решения </w:t>
      </w:r>
      <w:r w:rsidR="006D05C1" w:rsidRPr="006D05C1">
        <w:rPr>
          <w:b/>
          <w:bCs/>
          <w:color w:val="000000"/>
          <w:sz w:val="28"/>
          <w:szCs w:val="28"/>
          <w:u w:val="single"/>
        </w:rPr>
        <w:t xml:space="preserve">о </w:t>
      </w:r>
      <w:r w:rsidR="006D05C1" w:rsidRPr="006D05C1">
        <w:rPr>
          <w:b/>
          <w:sz w:val="28"/>
          <w:szCs w:val="28"/>
          <w:u w:val="single"/>
        </w:rPr>
        <w:t>предоставлении разрешения на отклонение от предел</w:t>
      </w:r>
      <w:r w:rsidR="006D05C1" w:rsidRPr="006D05C1">
        <w:rPr>
          <w:b/>
          <w:sz w:val="28"/>
          <w:szCs w:val="28"/>
          <w:u w:val="single"/>
        </w:rPr>
        <w:t>ь</w:t>
      </w:r>
      <w:r w:rsidR="006D05C1" w:rsidRPr="006D05C1">
        <w:rPr>
          <w:b/>
          <w:sz w:val="28"/>
          <w:szCs w:val="28"/>
          <w:u w:val="single"/>
        </w:rPr>
        <w:t xml:space="preserve">ных параметров разрешенной реконструкции </w:t>
      </w:r>
      <w:r w:rsidR="006D05C1" w:rsidRPr="006D05C1">
        <w:rPr>
          <w:b/>
          <w:bCs/>
          <w:color w:val="000000"/>
          <w:sz w:val="28"/>
          <w:szCs w:val="28"/>
          <w:u w:val="single"/>
        </w:rPr>
        <w:t>объекта капитального строительства в части уменьшения минимального отступа от границ з</w:t>
      </w:r>
      <w:r w:rsidR="006D05C1" w:rsidRPr="006D05C1">
        <w:rPr>
          <w:b/>
          <w:bCs/>
          <w:color w:val="000000"/>
          <w:sz w:val="28"/>
          <w:szCs w:val="28"/>
          <w:u w:val="single"/>
        </w:rPr>
        <w:t>е</w:t>
      </w:r>
      <w:r w:rsidR="006D05C1" w:rsidRPr="006D05C1">
        <w:rPr>
          <w:b/>
          <w:bCs/>
          <w:color w:val="000000"/>
          <w:sz w:val="28"/>
          <w:szCs w:val="28"/>
          <w:u w:val="single"/>
        </w:rPr>
        <w:t xml:space="preserve">мельного участка с кадастровым номером 53:14:0100123:18, по адресу: Новгородская область, </w:t>
      </w:r>
      <w:proofErr w:type="spellStart"/>
      <w:r w:rsidR="006D05C1" w:rsidRPr="006D05C1">
        <w:rPr>
          <w:b/>
          <w:bCs/>
          <w:color w:val="000000"/>
          <w:sz w:val="28"/>
          <w:szCs w:val="28"/>
          <w:u w:val="single"/>
        </w:rPr>
        <w:t>Пестовский</w:t>
      </w:r>
      <w:proofErr w:type="spellEnd"/>
      <w:r w:rsidR="006D05C1" w:rsidRPr="006D05C1">
        <w:rPr>
          <w:b/>
          <w:bCs/>
          <w:color w:val="000000"/>
          <w:sz w:val="28"/>
          <w:szCs w:val="28"/>
          <w:u w:val="single"/>
        </w:rPr>
        <w:t xml:space="preserve"> район, </w:t>
      </w:r>
      <w:proofErr w:type="spellStart"/>
      <w:r w:rsidR="006D05C1" w:rsidRPr="006D05C1">
        <w:rPr>
          <w:b/>
          <w:bCs/>
          <w:color w:val="000000"/>
          <w:sz w:val="28"/>
          <w:szCs w:val="28"/>
          <w:u w:val="single"/>
        </w:rPr>
        <w:t>Пестовское</w:t>
      </w:r>
      <w:proofErr w:type="spellEnd"/>
      <w:r w:rsidR="006D05C1" w:rsidRPr="006D05C1">
        <w:rPr>
          <w:b/>
          <w:bCs/>
          <w:color w:val="000000"/>
          <w:sz w:val="28"/>
          <w:szCs w:val="28"/>
          <w:u w:val="single"/>
        </w:rPr>
        <w:t xml:space="preserve"> городское посел</w:t>
      </w:r>
      <w:r w:rsidR="006D05C1" w:rsidRPr="006D05C1">
        <w:rPr>
          <w:b/>
          <w:bCs/>
          <w:color w:val="000000"/>
          <w:sz w:val="28"/>
          <w:szCs w:val="28"/>
          <w:u w:val="single"/>
        </w:rPr>
        <w:t>е</w:t>
      </w:r>
      <w:r w:rsidR="006D05C1" w:rsidRPr="006D05C1">
        <w:rPr>
          <w:b/>
          <w:bCs/>
          <w:color w:val="000000"/>
          <w:sz w:val="28"/>
          <w:szCs w:val="28"/>
          <w:u w:val="single"/>
        </w:rPr>
        <w:t>ние, г. Пестово, ул. Береговая, д. 1</w:t>
      </w:r>
      <w:r w:rsidR="006D05C1" w:rsidRPr="006D05C1">
        <w:rPr>
          <w:b/>
          <w:sz w:val="28"/>
          <w:szCs w:val="28"/>
          <w:u w:val="single"/>
        </w:rPr>
        <w:t xml:space="preserve">,  территориальная зона - </w:t>
      </w:r>
      <w:r w:rsidR="006D05C1" w:rsidRPr="006D05C1">
        <w:rPr>
          <w:b/>
          <w:color w:val="000000"/>
          <w:sz w:val="28"/>
          <w:szCs w:val="28"/>
          <w:u w:val="single"/>
          <w:shd w:val="clear" w:color="auto" w:fill="F8F9FA"/>
        </w:rPr>
        <w:t>Зона застройки индивидуальными жилыми домами (Ж</w:t>
      </w:r>
      <w:proofErr w:type="gramStart"/>
      <w:r w:rsidR="006D05C1" w:rsidRPr="006D05C1">
        <w:rPr>
          <w:b/>
          <w:color w:val="000000"/>
          <w:sz w:val="28"/>
          <w:szCs w:val="28"/>
          <w:u w:val="single"/>
          <w:shd w:val="clear" w:color="auto" w:fill="F8F9FA"/>
        </w:rPr>
        <w:t>1</w:t>
      </w:r>
      <w:proofErr w:type="gramEnd"/>
      <w:r w:rsidR="006D05C1" w:rsidRPr="006D05C1">
        <w:rPr>
          <w:b/>
          <w:color w:val="000000"/>
          <w:sz w:val="28"/>
          <w:szCs w:val="28"/>
          <w:u w:val="single"/>
          <w:shd w:val="clear" w:color="auto" w:fill="F8F9FA"/>
        </w:rPr>
        <w:t>)</w:t>
      </w:r>
      <w:r w:rsidR="006D05C1" w:rsidRPr="006D05C1">
        <w:rPr>
          <w:b/>
          <w:sz w:val="28"/>
          <w:szCs w:val="28"/>
          <w:u w:val="single"/>
        </w:rPr>
        <w:t>, с западной стор</w:t>
      </w:r>
      <w:r w:rsidR="006D05C1" w:rsidRPr="006D05C1">
        <w:rPr>
          <w:b/>
          <w:sz w:val="28"/>
          <w:szCs w:val="28"/>
          <w:u w:val="single"/>
        </w:rPr>
        <w:t>о</w:t>
      </w:r>
      <w:r w:rsidR="006D05C1" w:rsidRPr="006D05C1">
        <w:rPr>
          <w:b/>
          <w:sz w:val="28"/>
          <w:szCs w:val="28"/>
          <w:u w:val="single"/>
        </w:rPr>
        <w:t>ны с 3-х метров до 0 метров</w:t>
      </w:r>
      <w:r w:rsidR="006D05C1">
        <w:rPr>
          <w:b/>
          <w:sz w:val="28"/>
          <w:szCs w:val="28"/>
          <w:u w:val="single"/>
        </w:rPr>
        <w:t>__________________________________________________________</w:t>
      </w:r>
    </w:p>
    <w:p w:rsidR="008C1F0D" w:rsidRPr="00D76EB4" w:rsidRDefault="008C1F0D" w:rsidP="00D76EB4">
      <w:pPr>
        <w:ind w:firstLine="567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6D05C1">
        <w:rPr>
          <w:b/>
          <w:sz w:val="28"/>
          <w:szCs w:val="28"/>
          <w:u w:val="single"/>
        </w:rPr>
        <w:t>2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 w:rsidR="006D05C1">
        <w:rPr>
          <w:b/>
          <w:sz w:val="28"/>
          <w:szCs w:val="28"/>
          <w:u w:val="single"/>
        </w:rPr>
        <w:t>а</w:t>
      </w:r>
      <w:r>
        <w:rPr>
          <w:sz w:val="28"/>
          <w:szCs w:val="28"/>
        </w:rPr>
        <w:t>.</w:t>
      </w:r>
    </w:p>
    <w:p w:rsidR="00705F4F" w:rsidRPr="00E3693B" w:rsidRDefault="008C1F0D" w:rsidP="00E3693B">
      <w:pPr>
        <w:autoSpaceDE w:val="0"/>
        <w:autoSpaceDN w:val="0"/>
        <w:adjustRightInd w:val="0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 момента оповещения жителей </w:t>
      </w:r>
      <w:proofErr w:type="spellStart"/>
      <w:r w:rsidR="00E3693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Пестовского</w:t>
      </w:r>
      <w:proofErr w:type="spellEnd"/>
      <w:r w:rsidR="00E3693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городского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поселения до дня опубликования заключения о р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е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зультатах публичных слушаний составляет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не более одного месяц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а.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9B62EC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</w:t>
      </w:r>
      <w:r w:rsidRPr="009B62EC">
        <w:rPr>
          <w:b/>
          <w:sz w:val="28"/>
          <w:szCs w:val="28"/>
          <w:u w:val="single"/>
        </w:rPr>
        <w:t>а</w:t>
      </w:r>
      <w:r w:rsidRPr="009B62EC">
        <w:rPr>
          <w:b/>
          <w:sz w:val="28"/>
          <w:szCs w:val="28"/>
          <w:u w:val="single"/>
        </w:rPr>
        <w:t>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Pr="009B62EC">
        <w:rPr>
          <w:b/>
          <w:sz w:val="28"/>
          <w:szCs w:val="28"/>
          <w:u w:val="single"/>
        </w:rPr>
        <w:t>Пестовского</w:t>
      </w:r>
      <w:proofErr w:type="spellEnd"/>
      <w:r w:rsidRPr="009B62EC">
        <w:rPr>
          <w:b/>
          <w:sz w:val="28"/>
          <w:szCs w:val="28"/>
          <w:u w:val="single"/>
        </w:rPr>
        <w:t xml:space="preserve"> муниципального района» №</w:t>
      </w:r>
      <w:r w:rsidR="00044B6B">
        <w:rPr>
          <w:b/>
          <w:sz w:val="28"/>
          <w:szCs w:val="28"/>
          <w:u w:val="single"/>
        </w:rPr>
        <w:t xml:space="preserve"> </w:t>
      </w:r>
      <w:r w:rsidR="006D05C1">
        <w:rPr>
          <w:b/>
          <w:sz w:val="28"/>
          <w:szCs w:val="28"/>
          <w:u w:val="single"/>
        </w:rPr>
        <w:t>25</w:t>
      </w:r>
      <w:r w:rsidR="00044B6B">
        <w:rPr>
          <w:b/>
          <w:sz w:val="28"/>
          <w:szCs w:val="28"/>
          <w:u w:val="single"/>
        </w:rPr>
        <w:t xml:space="preserve"> (3</w:t>
      </w:r>
      <w:r w:rsidR="006D05C1">
        <w:rPr>
          <w:b/>
          <w:sz w:val="28"/>
          <w:szCs w:val="28"/>
          <w:u w:val="single"/>
        </w:rPr>
        <w:t>76</w:t>
      </w:r>
      <w:r w:rsidR="00271BB7">
        <w:rPr>
          <w:b/>
          <w:sz w:val="28"/>
          <w:szCs w:val="28"/>
          <w:u w:val="single"/>
        </w:rPr>
        <w:t>)</w:t>
      </w:r>
      <w:r w:rsidR="006D05C1">
        <w:rPr>
          <w:b/>
          <w:sz w:val="28"/>
          <w:szCs w:val="28"/>
          <w:u w:val="single"/>
        </w:rPr>
        <w:t xml:space="preserve"> от 16.08</w:t>
      </w:r>
      <w:r w:rsidR="007F7AA1">
        <w:rPr>
          <w:b/>
          <w:sz w:val="28"/>
          <w:szCs w:val="28"/>
          <w:u w:val="single"/>
        </w:rPr>
        <w:t>.2023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Pr="009B62EC">
        <w:rPr>
          <w:b/>
          <w:sz w:val="28"/>
          <w:szCs w:val="28"/>
          <w:u w:val="single"/>
        </w:rPr>
        <w:t>Пестовского</w:t>
      </w:r>
      <w:proofErr w:type="spellEnd"/>
      <w:r w:rsidRPr="009B62EC">
        <w:rPr>
          <w:b/>
          <w:sz w:val="28"/>
          <w:szCs w:val="28"/>
          <w:u w:val="single"/>
        </w:rPr>
        <w:t xml:space="preserve"> муниципального района</w:t>
      </w:r>
      <w:r w:rsidR="00FA79A6">
        <w:rPr>
          <w:b/>
          <w:sz w:val="28"/>
          <w:szCs w:val="28"/>
          <w:u w:val="single"/>
        </w:rPr>
        <w:t xml:space="preserve"> </w:t>
      </w:r>
      <w:r w:rsidR="006D05C1">
        <w:rPr>
          <w:b/>
          <w:sz w:val="28"/>
          <w:szCs w:val="28"/>
          <w:u w:val="single"/>
        </w:rPr>
        <w:t>16.08</w:t>
      </w:r>
      <w:r w:rsidR="007F7AA1">
        <w:rPr>
          <w:b/>
          <w:sz w:val="28"/>
          <w:szCs w:val="28"/>
          <w:u w:val="single"/>
        </w:rPr>
        <w:t>.2023</w:t>
      </w:r>
      <w:r w:rsidR="003E51BE">
        <w:rPr>
          <w:b/>
          <w:sz w:val="28"/>
          <w:szCs w:val="28"/>
          <w:u w:val="single"/>
        </w:rPr>
        <w:t>.</w:t>
      </w:r>
      <w:r w:rsidR="00044B6B">
        <w:rPr>
          <w:b/>
          <w:sz w:val="28"/>
          <w:szCs w:val="28"/>
          <w:u w:val="single"/>
        </w:rPr>
        <w:t>____________________________________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</w:t>
      </w:r>
      <w:r w:rsidR="006C63BB" w:rsidRPr="006C63BB">
        <w:rPr>
          <w:b/>
          <w:sz w:val="28"/>
          <w:szCs w:val="28"/>
          <w:u w:val="single"/>
        </w:rPr>
        <w:t>р</w:t>
      </w:r>
      <w:r w:rsidR="006C63BB" w:rsidRPr="006C63BB">
        <w:rPr>
          <w:b/>
          <w:sz w:val="28"/>
          <w:szCs w:val="28"/>
          <w:u w:val="single"/>
        </w:rPr>
        <w:t xml:space="preserve">мационные материалы к проекту решения о предоставлении разрешения </w:t>
      </w:r>
      <w:r w:rsidR="006C63BB" w:rsidRPr="006C63BB">
        <w:rPr>
          <w:b/>
          <w:bCs/>
          <w:color w:val="000000"/>
          <w:sz w:val="28"/>
          <w:szCs w:val="28"/>
          <w:u w:val="single"/>
        </w:rPr>
        <w:t>на отклонение от предельных параметров разрешенн</w:t>
      </w:r>
      <w:r w:rsidR="009D3C51">
        <w:rPr>
          <w:b/>
          <w:bCs/>
          <w:color w:val="000000"/>
          <w:sz w:val="28"/>
          <w:szCs w:val="28"/>
          <w:u w:val="single"/>
        </w:rPr>
        <w:t>ого строительства</w:t>
      </w:r>
      <w:r w:rsidR="006C63BB" w:rsidRPr="006C63BB">
        <w:rPr>
          <w:b/>
          <w:bCs/>
          <w:color w:val="000000"/>
          <w:sz w:val="28"/>
          <w:szCs w:val="28"/>
          <w:u w:val="single"/>
        </w:rPr>
        <w:t xml:space="preserve"> объекта капитального строительства</w:t>
      </w:r>
      <w:r w:rsidR="006C63BB" w:rsidRPr="006C63BB">
        <w:rPr>
          <w:b/>
          <w:sz w:val="28"/>
          <w:szCs w:val="28"/>
          <w:u w:val="single"/>
        </w:rPr>
        <w:t xml:space="preserve"> были размещены на ин</w:t>
      </w:r>
      <w:r w:rsidR="00A016D4">
        <w:rPr>
          <w:b/>
          <w:sz w:val="28"/>
          <w:szCs w:val="28"/>
          <w:u w:val="single"/>
        </w:rPr>
        <w:t>формацио</w:t>
      </w:r>
      <w:r w:rsidR="00A016D4">
        <w:rPr>
          <w:b/>
          <w:sz w:val="28"/>
          <w:szCs w:val="28"/>
          <w:u w:val="single"/>
        </w:rPr>
        <w:t>н</w:t>
      </w:r>
      <w:r w:rsidR="00A016D4">
        <w:rPr>
          <w:b/>
          <w:sz w:val="28"/>
          <w:szCs w:val="28"/>
          <w:u w:val="single"/>
        </w:rPr>
        <w:t xml:space="preserve">ном стенде с </w:t>
      </w:r>
      <w:r w:rsidR="006D05C1">
        <w:rPr>
          <w:b/>
          <w:sz w:val="28"/>
          <w:szCs w:val="28"/>
          <w:u w:val="single"/>
        </w:rPr>
        <w:t>22</w:t>
      </w:r>
      <w:r w:rsidR="00044B6B">
        <w:rPr>
          <w:b/>
          <w:sz w:val="28"/>
          <w:szCs w:val="28"/>
          <w:u w:val="single"/>
        </w:rPr>
        <w:t xml:space="preserve"> </w:t>
      </w:r>
      <w:r w:rsidR="006D05C1">
        <w:rPr>
          <w:b/>
          <w:sz w:val="28"/>
          <w:szCs w:val="28"/>
          <w:u w:val="single"/>
        </w:rPr>
        <w:t>августа</w:t>
      </w:r>
      <w:r w:rsidR="007F7AA1">
        <w:rPr>
          <w:b/>
          <w:sz w:val="28"/>
          <w:szCs w:val="28"/>
          <w:u w:val="single"/>
        </w:rPr>
        <w:t xml:space="preserve"> 2023</w:t>
      </w:r>
      <w:r w:rsidR="006C63BB" w:rsidRPr="006C63BB">
        <w:rPr>
          <w:b/>
          <w:sz w:val="28"/>
          <w:szCs w:val="28"/>
          <w:u w:val="single"/>
        </w:rPr>
        <w:t xml:space="preserve"> года в здании Администрации </w:t>
      </w:r>
      <w:proofErr w:type="spellStart"/>
      <w:r w:rsidR="00ED67DC">
        <w:rPr>
          <w:b/>
          <w:sz w:val="28"/>
          <w:szCs w:val="28"/>
          <w:u w:val="single"/>
        </w:rPr>
        <w:t>Пестовского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>муниципального района</w:t>
      </w:r>
      <w:r w:rsidR="00853453">
        <w:rPr>
          <w:b/>
          <w:color w:val="000000"/>
          <w:spacing w:val="1"/>
          <w:sz w:val="28"/>
          <w:szCs w:val="28"/>
          <w:u w:val="single"/>
        </w:rPr>
        <w:t xml:space="preserve"> кабинет № 35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0 в рабочие дни.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лежащего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сетивших </w:t>
      </w:r>
      <w:r w:rsidR="00607B02">
        <w:rPr>
          <w:sz w:val="28"/>
          <w:szCs w:val="28"/>
        </w:rPr>
        <w:t xml:space="preserve">экспозицию </w:t>
      </w:r>
      <w:r w:rsidR="0004730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</w:t>
      </w:r>
      <w:r>
        <w:rPr>
          <w:rStyle w:val="a4"/>
          <w:sz w:val="28"/>
          <w:szCs w:val="28"/>
        </w:rPr>
        <w:t>ё</w:t>
      </w:r>
      <w:r>
        <w:rPr>
          <w:rStyle w:val="a4"/>
          <w:sz w:val="28"/>
          <w:szCs w:val="28"/>
        </w:rPr>
        <w:t xml:space="preserve">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</w:t>
      </w:r>
      <w:r w:rsidR="00607B02">
        <w:rPr>
          <w:sz w:val="28"/>
          <w:szCs w:val="28"/>
        </w:rPr>
        <w:t>ч</w:t>
      </w:r>
      <w:r w:rsidR="00607B02">
        <w:rPr>
          <w:sz w:val="28"/>
          <w:szCs w:val="28"/>
        </w:rPr>
        <w:t>ных слушаниях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замечаний не </w:t>
      </w:r>
      <w:r w:rsidR="00607B02" w:rsidRPr="00047308">
        <w:rPr>
          <w:b/>
          <w:sz w:val="28"/>
          <w:szCs w:val="28"/>
          <w:u w:val="single"/>
        </w:rPr>
        <w:t>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жителей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подготовки данного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>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>б</w:t>
      </w:r>
      <w:r>
        <w:rPr>
          <w:rStyle w:val="a4"/>
          <w:sz w:val="28"/>
          <w:szCs w:val="28"/>
        </w:rPr>
        <w:t>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</w:t>
      </w:r>
      <w:proofErr w:type="spellStart"/>
      <w:r>
        <w:rPr>
          <w:rStyle w:val="a4"/>
          <w:sz w:val="28"/>
          <w:szCs w:val="28"/>
        </w:rPr>
        <w:t>Пестовском</w:t>
      </w:r>
      <w:proofErr w:type="spellEnd"/>
      <w:r>
        <w:rPr>
          <w:rStyle w:val="a4"/>
          <w:sz w:val="28"/>
          <w:szCs w:val="28"/>
        </w:rPr>
        <w:t xml:space="preserve"> г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родском поселении, утвержденным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rStyle w:val="a4"/>
          <w:sz w:val="28"/>
          <w:szCs w:val="28"/>
        </w:rPr>
        <w:t>Пестовского</w:t>
      </w:r>
      <w:proofErr w:type="spellEnd"/>
      <w:r>
        <w:rPr>
          <w:rStyle w:val="a4"/>
          <w:sz w:val="28"/>
          <w:szCs w:val="28"/>
        </w:rPr>
        <w:t xml:space="preserve">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сентября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стниками публичных слушаний, общественных обсуждений по данному пре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собрании приняло участие __</w:t>
      </w:r>
      <w:r w:rsidR="006D05C1">
        <w:rPr>
          <w:rFonts w:ascii="Times New Roman CYR" w:hAnsi="Times New Roman CYR" w:cs="Times New Roman CYR"/>
          <w:sz w:val="28"/>
          <w:szCs w:val="28"/>
          <w:u w:val="single"/>
        </w:rPr>
        <w:t>7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6D05C1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6D05C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</w:t>
      </w:r>
      <w:r>
        <w:rPr>
          <w:rStyle w:val="a4"/>
          <w:sz w:val="28"/>
          <w:szCs w:val="28"/>
        </w:rPr>
        <w:t>и</w:t>
      </w:r>
      <w:r>
        <w:rPr>
          <w:rStyle w:val="a4"/>
          <w:sz w:val="28"/>
          <w:szCs w:val="28"/>
        </w:rPr>
        <w:t>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</w:t>
      </w:r>
      <w:proofErr w:type="spellStart"/>
      <w:r>
        <w:rPr>
          <w:rStyle w:val="a4"/>
          <w:sz w:val="28"/>
          <w:szCs w:val="28"/>
        </w:rPr>
        <w:t>Пестовском</w:t>
      </w:r>
      <w:proofErr w:type="spellEnd"/>
      <w:r>
        <w:rPr>
          <w:rStyle w:val="a4"/>
          <w:sz w:val="28"/>
          <w:szCs w:val="28"/>
        </w:rPr>
        <w:t xml:space="preserve"> городском поселении, утвержденным </w:t>
      </w:r>
      <w:r>
        <w:rPr>
          <w:sz w:val="28"/>
          <w:szCs w:val="28"/>
        </w:rPr>
        <w:t xml:space="preserve">решением Совета депутатов </w:t>
      </w:r>
      <w:proofErr w:type="spellStart"/>
      <w:r>
        <w:rPr>
          <w:rStyle w:val="a4"/>
          <w:sz w:val="28"/>
          <w:szCs w:val="28"/>
        </w:rPr>
        <w:t>Пестовского</w:t>
      </w:r>
      <w:proofErr w:type="spellEnd"/>
      <w:r>
        <w:rPr>
          <w:rStyle w:val="a4"/>
          <w:sz w:val="28"/>
          <w:szCs w:val="28"/>
        </w:rPr>
        <w:t xml:space="preserve"> городского </w:t>
      </w:r>
      <w:r>
        <w:rPr>
          <w:sz w:val="28"/>
          <w:szCs w:val="28"/>
        </w:rPr>
        <w:t>по</w:t>
      </w:r>
      <w:r w:rsidR="00A94534">
        <w:rPr>
          <w:sz w:val="28"/>
          <w:szCs w:val="28"/>
        </w:rPr>
        <w:t xml:space="preserve">селения от </w:t>
      </w:r>
      <w:r w:rsidR="00A94534">
        <w:rPr>
          <w:sz w:val="28"/>
          <w:szCs w:val="28"/>
          <w:u w:val="single"/>
        </w:rPr>
        <w:t>28 сентября 2018 года</w:t>
      </w:r>
      <w:r w:rsidR="00A94534">
        <w:rPr>
          <w:sz w:val="28"/>
          <w:szCs w:val="28"/>
        </w:rPr>
        <w:t>_№_</w:t>
      </w:r>
      <w:r w:rsidR="00A94534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данному представленному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Количество предложений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замечаний, поступивших в ходе проведения собрании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A94534">
        <w:rPr>
          <w:rFonts w:ascii="Times New Roman CYR" w:hAnsi="Times New Roman CYR" w:cs="Times New Roman CYR"/>
          <w:b/>
          <w:sz w:val="28"/>
          <w:szCs w:val="28"/>
          <w:u w:val="single"/>
        </w:rPr>
        <w:t xml:space="preserve"> 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замечаний и предложений не п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о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ступало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044B6B" w:rsidRDefault="008C1F0D" w:rsidP="00044B6B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</w:t>
      </w:r>
      <w:r w:rsidR="00965896">
        <w:rPr>
          <w:sz w:val="28"/>
          <w:szCs w:val="28"/>
        </w:rPr>
        <w:t xml:space="preserve">ному на публичных слушаниях 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замечаний и предложений не пост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у</w:t>
      </w:r>
      <w:r w:rsidR="00044B6B">
        <w:rPr>
          <w:rFonts w:ascii="Times New Roman CYR" w:hAnsi="Times New Roman CYR" w:cs="Times New Roman CYR"/>
          <w:b/>
          <w:sz w:val="28"/>
          <w:szCs w:val="28"/>
          <w:u w:val="single"/>
        </w:rPr>
        <w:t>пало</w:t>
      </w:r>
      <w:proofErr w:type="gramStart"/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слушаний, общественных обсуждений и постоянно проживающих на территории, в пределах которой проводятся публичные слушания,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общественных обсуждений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044B6B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044B6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8C1F0D" w:rsidP="008C1F0D">
      <w:pPr>
        <w:ind w:firstLine="567"/>
        <w:rPr>
          <w:sz w:val="28"/>
          <w:szCs w:val="28"/>
        </w:rPr>
      </w:pP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10.2.Предложения, и замечания иных участников публичных слушаний, общественных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8C1F0D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8C1F0D" w:rsidRDefault="00FC2AD8" w:rsidP="003E51B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A94534" w:rsidRPr="003A0667" w:rsidRDefault="00A94534" w:rsidP="003A0667">
      <w:pPr>
        <w:jc w:val="both"/>
        <w:rPr>
          <w:rFonts w:eastAsia="Arial Unicode MS"/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120098">
        <w:rPr>
          <w:bCs/>
          <w:color w:val="000000"/>
          <w:sz w:val="28"/>
          <w:szCs w:val="28"/>
        </w:rPr>
        <w:t>Участник</w:t>
      </w:r>
      <w:r w:rsidR="006D05C1">
        <w:rPr>
          <w:bCs/>
          <w:color w:val="000000"/>
          <w:sz w:val="28"/>
          <w:szCs w:val="28"/>
        </w:rPr>
        <w:t>и</w:t>
      </w:r>
      <w:r w:rsidR="00AF31F1">
        <w:rPr>
          <w:bCs/>
          <w:color w:val="000000"/>
          <w:sz w:val="28"/>
          <w:szCs w:val="28"/>
        </w:rPr>
        <w:t xml:space="preserve"> публичных слушаний </w:t>
      </w:r>
      <w:r w:rsidR="00120098">
        <w:rPr>
          <w:bCs/>
          <w:color w:val="000000"/>
          <w:sz w:val="28"/>
          <w:szCs w:val="28"/>
        </w:rPr>
        <w:t>проголосовал</w:t>
      </w:r>
      <w:r w:rsidR="006D05C1">
        <w:rPr>
          <w:bCs/>
          <w:color w:val="000000"/>
          <w:sz w:val="28"/>
          <w:szCs w:val="28"/>
        </w:rPr>
        <w:t>и единогласно</w:t>
      </w:r>
      <w:r w:rsidR="00044B6B">
        <w:rPr>
          <w:bCs/>
          <w:color w:val="000000"/>
          <w:sz w:val="28"/>
          <w:szCs w:val="28"/>
        </w:rPr>
        <w:t xml:space="preserve"> </w:t>
      </w:r>
      <w:r w:rsidR="003A0667">
        <w:rPr>
          <w:bCs/>
          <w:color w:val="000000"/>
          <w:sz w:val="28"/>
          <w:szCs w:val="28"/>
        </w:rPr>
        <w:t>за</w:t>
      </w:r>
      <w:r>
        <w:rPr>
          <w:bCs/>
          <w:color w:val="000000"/>
          <w:sz w:val="28"/>
          <w:szCs w:val="28"/>
        </w:rPr>
        <w:t xml:space="preserve"> </w:t>
      </w:r>
      <w:r w:rsidR="003A0667" w:rsidRPr="0080173F">
        <w:rPr>
          <w:sz w:val="28"/>
          <w:szCs w:val="28"/>
        </w:rPr>
        <w:t>пре</w:t>
      </w:r>
      <w:r w:rsidR="003A0667">
        <w:rPr>
          <w:sz w:val="28"/>
          <w:szCs w:val="28"/>
        </w:rPr>
        <w:t>до</w:t>
      </w:r>
      <w:r w:rsidR="003A0667">
        <w:rPr>
          <w:sz w:val="28"/>
          <w:szCs w:val="28"/>
        </w:rPr>
        <w:t>с</w:t>
      </w:r>
      <w:r w:rsidR="00E50ADA">
        <w:rPr>
          <w:sz w:val="28"/>
          <w:szCs w:val="28"/>
        </w:rPr>
        <w:t>тавление</w:t>
      </w:r>
      <w:r w:rsidR="003A0667">
        <w:rPr>
          <w:sz w:val="28"/>
          <w:szCs w:val="28"/>
        </w:rPr>
        <w:t xml:space="preserve"> </w:t>
      </w:r>
      <w:r w:rsidR="006D05C1">
        <w:rPr>
          <w:sz w:val="28"/>
          <w:szCs w:val="28"/>
        </w:rPr>
        <w:t>разрешения</w:t>
      </w:r>
      <w:r w:rsidR="006D05C1" w:rsidRPr="000636FB">
        <w:rPr>
          <w:sz w:val="28"/>
          <w:szCs w:val="28"/>
        </w:rPr>
        <w:t xml:space="preserve"> </w:t>
      </w:r>
      <w:r w:rsidR="006D05C1" w:rsidRPr="00D5618E">
        <w:rPr>
          <w:sz w:val="28"/>
          <w:szCs w:val="28"/>
        </w:rPr>
        <w:t>на отклонение от пр</w:t>
      </w:r>
      <w:r w:rsidR="006D05C1">
        <w:rPr>
          <w:sz w:val="28"/>
          <w:szCs w:val="28"/>
        </w:rPr>
        <w:t>едельных параметров разрешенной реконструкции</w:t>
      </w:r>
      <w:r w:rsidR="006D05C1" w:rsidRPr="00D5618E">
        <w:rPr>
          <w:sz w:val="28"/>
          <w:szCs w:val="28"/>
        </w:rPr>
        <w:t xml:space="preserve"> </w:t>
      </w:r>
      <w:r w:rsidR="006D05C1" w:rsidRPr="00D5618E">
        <w:rPr>
          <w:bCs/>
          <w:color w:val="000000"/>
          <w:sz w:val="28"/>
          <w:szCs w:val="28"/>
        </w:rPr>
        <w:t>объекта капитального строительства в части уменьшения мин</w:t>
      </w:r>
      <w:r w:rsidR="006D05C1" w:rsidRPr="00D5618E">
        <w:rPr>
          <w:bCs/>
          <w:color w:val="000000"/>
          <w:sz w:val="28"/>
          <w:szCs w:val="28"/>
        </w:rPr>
        <w:t>и</w:t>
      </w:r>
      <w:r w:rsidR="006D05C1" w:rsidRPr="00D5618E">
        <w:rPr>
          <w:bCs/>
          <w:color w:val="000000"/>
          <w:sz w:val="28"/>
          <w:szCs w:val="28"/>
        </w:rPr>
        <w:lastRenderedPageBreak/>
        <w:t xml:space="preserve">мального отступа от границ земельного участка с кадастровым </w:t>
      </w:r>
      <w:r w:rsidR="006D05C1">
        <w:rPr>
          <w:bCs/>
          <w:color w:val="000000"/>
          <w:sz w:val="28"/>
          <w:szCs w:val="28"/>
        </w:rPr>
        <w:t xml:space="preserve">номером 53:14:0100123:18, по адресу: Новгородская область, </w:t>
      </w:r>
      <w:proofErr w:type="spellStart"/>
      <w:r w:rsidR="006D05C1">
        <w:rPr>
          <w:bCs/>
          <w:color w:val="000000"/>
          <w:sz w:val="28"/>
          <w:szCs w:val="28"/>
        </w:rPr>
        <w:t>Пестовский</w:t>
      </w:r>
      <w:proofErr w:type="spellEnd"/>
      <w:r w:rsidR="006D05C1">
        <w:rPr>
          <w:bCs/>
          <w:color w:val="000000"/>
          <w:sz w:val="28"/>
          <w:szCs w:val="28"/>
        </w:rPr>
        <w:t xml:space="preserve"> район, </w:t>
      </w:r>
      <w:proofErr w:type="spellStart"/>
      <w:r w:rsidR="006D05C1">
        <w:rPr>
          <w:bCs/>
          <w:color w:val="000000"/>
          <w:sz w:val="28"/>
          <w:szCs w:val="28"/>
        </w:rPr>
        <w:t>Песто</w:t>
      </w:r>
      <w:r w:rsidR="006D05C1">
        <w:rPr>
          <w:bCs/>
          <w:color w:val="000000"/>
          <w:sz w:val="28"/>
          <w:szCs w:val="28"/>
        </w:rPr>
        <w:t>в</w:t>
      </w:r>
      <w:r w:rsidR="006D05C1">
        <w:rPr>
          <w:bCs/>
          <w:color w:val="000000"/>
          <w:sz w:val="28"/>
          <w:szCs w:val="28"/>
        </w:rPr>
        <w:t>ское</w:t>
      </w:r>
      <w:proofErr w:type="spellEnd"/>
      <w:r w:rsidR="006D05C1">
        <w:rPr>
          <w:bCs/>
          <w:color w:val="000000"/>
          <w:sz w:val="28"/>
          <w:szCs w:val="28"/>
        </w:rPr>
        <w:t xml:space="preserve"> городское поселение, г. Пестово, ул. Береговая, д. 1</w:t>
      </w:r>
      <w:r w:rsidR="006D05C1">
        <w:rPr>
          <w:sz w:val="28"/>
          <w:szCs w:val="28"/>
        </w:rPr>
        <w:t>,  территориал</w:t>
      </w:r>
      <w:r w:rsidR="006D05C1">
        <w:rPr>
          <w:sz w:val="28"/>
          <w:szCs w:val="28"/>
        </w:rPr>
        <w:t>ь</w:t>
      </w:r>
      <w:r w:rsidR="006D05C1">
        <w:rPr>
          <w:sz w:val="28"/>
          <w:szCs w:val="28"/>
        </w:rPr>
        <w:t xml:space="preserve">ная зона - </w:t>
      </w:r>
      <w:r w:rsidR="006D05C1" w:rsidRPr="00EA17EB">
        <w:rPr>
          <w:color w:val="000000"/>
          <w:sz w:val="28"/>
          <w:szCs w:val="28"/>
          <w:shd w:val="clear" w:color="auto" w:fill="F8F9FA"/>
        </w:rPr>
        <w:t>Зона застройки индивидуальными жилыми домами (Ж</w:t>
      </w:r>
      <w:proofErr w:type="gramStart"/>
      <w:r w:rsidR="006D05C1" w:rsidRPr="00EA17EB">
        <w:rPr>
          <w:color w:val="000000"/>
          <w:sz w:val="28"/>
          <w:szCs w:val="28"/>
          <w:shd w:val="clear" w:color="auto" w:fill="F8F9FA"/>
        </w:rPr>
        <w:t>1</w:t>
      </w:r>
      <w:proofErr w:type="gramEnd"/>
      <w:r w:rsidR="006D05C1" w:rsidRPr="00EA17EB">
        <w:rPr>
          <w:color w:val="000000"/>
          <w:sz w:val="28"/>
          <w:szCs w:val="28"/>
          <w:shd w:val="clear" w:color="auto" w:fill="F8F9FA"/>
        </w:rPr>
        <w:t>)</w:t>
      </w:r>
      <w:r w:rsidR="006D05C1">
        <w:rPr>
          <w:sz w:val="28"/>
          <w:szCs w:val="28"/>
        </w:rPr>
        <w:t>, с западной стор</w:t>
      </w:r>
      <w:r w:rsidR="006D05C1">
        <w:rPr>
          <w:sz w:val="28"/>
          <w:szCs w:val="28"/>
        </w:rPr>
        <w:t>о</w:t>
      </w:r>
      <w:r w:rsidR="006D05C1">
        <w:rPr>
          <w:sz w:val="28"/>
          <w:szCs w:val="28"/>
        </w:rPr>
        <w:t>ны с 3-х метров до 0 метров</w:t>
      </w:r>
      <w:r>
        <w:rPr>
          <w:color w:val="000000"/>
          <w:spacing w:val="1"/>
          <w:sz w:val="28"/>
          <w:szCs w:val="28"/>
        </w:rPr>
        <w:t>.</w:t>
      </w:r>
    </w:p>
    <w:p w:rsidR="00A94534" w:rsidRDefault="00A94534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</w:t>
      </w:r>
      <w:r w:rsidR="00044B6B" w:rsidRPr="00044B6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44B6B">
        <w:rPr>
          <w:rFonts w:eastAsiaTheme="minorHAnsi"/>
          <w:sz w:val="28"/>
          <w:szCs w:val="28"/>
          <w:lang w:eastAsia="en-US"/>
        </w:rPr>
        <w:t>На основании заключения о результатах публичных слушаний по прое</w:t>
      </w:r>
      <w:r w:rsidR="00044B6B">
        <w:rPr>
          <w:rFonts w:eastAsiaTheme="minorHAnsi"/>
          <w:sz w:val="28"/>
          <w:szCs w:val="28"/>
          <w:lang w:eastAsia="en-US"/>
        </w:rPr>
        <w:t>к</w:t>
      </w:r>
      <w:r w:rsidR="00044B6B">
        <w:rPr>
          <w:rFonts w:eastAsiaTheme="minorHAnsi"/>
          <w:sz w:val="28"/>
          <w:szCs w:val="28"/>
          <w:lang w:eastAsia="en-US"/>
        </w:rPr>
        <w:t>ту решения о предоставлении разрешения на отклонение от предельных пар</w:t>
      </w:r>
      <w:r w:rsidR="00044B6B">
        <w:rPr>
          <w:rFonts w:eastAsiaTheme="minorHAnsi"/>
          <w:sz w:val="28"/>
          <w:szCs w:val="28"/>
          <w:lang w:eastAsia="en-US"/>
        </w:rPr>
        <w:t>а</w:t>
      </w:r>
      <w:r w:rsidR="00044B6B">
        <w:rPr>
          <w:rFonts w:eastAsiaTheme="minorHAnsi"/>
          <w:sz w:val="28"/>
          <w:szCs w:val="28"/>
          <w:lang w:eastAsia="en-US"/>
        </w:rPr>
        <w:t>метров разрешенного строительства, реконструкции объектов капитального строительства комиссия в течение пятнадцати рабочих дней со дня окончания публичных слушаний осуществляет подготовку рекомендаций о предоставл</w:t>
      </w:r>
      <w:r w:rsidR="00044B6B">
        <w:rPr>
          <w:rFonts w:eastAsiaTheme="minorHAnsi"/>
          <w:sz w:val="28"/>
          <w:szCs w:val="28"/>
          <w:lang w:eastAsia="en-US"/>
        </w:rPr>
        <w:t>е</w:t>
      </w:r>
      <w:r w:rsidR="00044B6B">
        <w:rPr>
          <w:rFonts w:eastAsiaTheme="minorHAnsi"/>
          <w:sz w:val="28"/>
          <w:szCs w:val="28"/>
          <w:lang w:eastAsia="en-US"/>
        </w:rPr>
        <w:t>нии разрешения или об отказе в предоставлении разрешения с указанием пр</w:t>
      </w:r>
      <w:r w:rsidR="00044B6B">
        <w:rPr>
          <w:rFonts w:eastAsiaTheme="minorHAnsi"/>
          <w:sz w:val="28"/>
          <w:szCs w:val="28"/>
          <w:lang w:eastAsia="en-US"/>
        </w:rPr>
        <w:t>и</w:t>
      </w:r>
      <w:r w:rsidR="00044B6B">
        <w:rPr>
          <w:rFonts w:eastAsiaTheme="minorHAnsi"/>
          <w:sz w:val="28"/>
          <w:szCs w:val="28"/>
          <w:lang w:eastAsia="en-US"/>
        </w:rPr>
        <w:t>чин принятого решения и нап</w:t>
      </w:r>
      <w:r w:rsidR="00C62D1A">
        <w:rPr>
          <w:rFonts w:eastAsiaTheme="minorHAnsi"/>
          <w:sz w:val="28"/>
          <w:szCs w:val="28"/>
          <w:lang w:eastAsia="en-US"/>
        </w:rPr>
        <w:t>равляет указанные рекомендации Г</w:t>
      </w:r>
      <w:r w:rsidR="00044B6B">
        <w:rPr>
          <w:rFonts w:eastAsiaTheme="minorHAnsi"/>
          <w:sz w:val="28"/>
          <w:szCs w:val="28"/>
          <w:lang w:eastAsia="en-US"/>
        </w:rPr>
        <w:t>лаве муниц</w:t>
      </w:r>
      <w:r w:rsidR="00044B6B">
        <w:rPr>
          <w:rFonts w:eastAsiaTheme="minorHAnsi"/>
          <w:sz w:val="28"/>
          <w:szCs w:val="28"/>
          <w:lang w:eastAsia="en-US"/>
        </w:rPr>
        <w:t>и</w:t>
      </w:r>
      <w:r w:rsidR="00044B6B">
        <w:rPr>
          <w:rFonts w:eastAsiaTheme="minorHAnsi"/>
          <w:sz w:val="28"/>
          <w:szCs w:val="28"/>
          <w:lang w:eastAsia="en-US"/>
        </w:rPr>
        <w:t>пального района.</w:t>
      </w:r>
      <w:proofErr w:type="gramEnd"/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7F7AA1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1E4730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>
        <w:rPr>
          <w:rFonts w:eastAsiaTheme="minorHAnsi"/>
          <w:sz w:val="28"/>
          <w:szCs w:val="28"/>
          <w:lang w:eastAsia="en-US"/>
        </w:rPr>
        <w:t>С.А.Грошев</w:t>
      </w: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______________</w:t>
      </w:r>
      <w:r w:rsidR="006967DF">
        <w:rPr>
          <w:rFonts w:eastAsiaTheme="minorHAnsi"/>
          <w:sz w:val="28"/>
          <w:szCs w:val="28"/>
          <w:lang w:eastAsia="en-US"/>
        </w:rPr>
        <w:t xml:space="preserve"> </w:t>
      </w:r>
      <w:r w:rsidR="007F7AA1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A42183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4B6B"/>
    <w:rsid w:val="00047308"/>
    <w:rsid w:val="000719BB"/>
    <w:rsid w:val="000E1B40"/>
    <w:rsid w:val="000E2A3C"/>
    <w:rsid w:val="001070B4"/>
    <w:rsid w:val="00120098"/>
    <w:rsid w:val="00121AA3"/>
    <w:rsid w:val="00187A20"/>
    <w:rsid w:val="001E4730"/>
    <w:rsid w:val="0020092A"/>
    <w:rsid w:val="00225D31"/>
    <w:rsid w:val="00235914"/>
    <w:rsid w:val="00271BB7"/>
    <w:rsid w:val="00282EEF"/>
    <w:rsid w:val="00291164"/>
    <w:rsid w:val="002D524B"/>
    <w:rsid w:val="00316382"/>
    <w:rsid w:val="00325C06"/>
    <w:rsid w:val="003275A8"/>
    <w:rsid w:val="00346846"/>
    <w:rsid w:val="00370EAA"/>
    <w:rsid w:val="003A0667"/>
    <w:rsid w:val="003E51BE"/>
    <w:rsid w:val="00410578"/>
    <w:rsid w:val="00441EC8"/>
    <w:rsid w:val="00471F90"/>
    <w:rsid w:val="00494587"/>
    <w:rsid w:val="004C10D6"/>
    <w:rsid w:val="005046A0"/>
    <w:rsid w:val="005528EA"/>
    <w:rsid w:val="005752C3"/>
    <w:rsid w:val="005C7C23"/>
    <w:rsid w:val="00607B02"/>
    <w:rsid w:val="00675D10"/>
    <w:rsid w:val="006967DF"/>
    <w:rsid w:val="006B7215"/>
    <w:rsid w:val="006C63BB"/>
    <w:rsid w:val="006D05C1"/>
    <w:rsid w:val="006F3C95"/>
    <w:rsid w:val="00705F4F"/>
    <w:rsid w:val="00753EE0"/>
    <w:rsid w:val="00754408"/>
    <w:rsid w:val="00757637"/>
    <w:rsid w:val="00765207"/>
    <w:rsid w:val="007B7C74"/>
    <w:rsid w:val="007C71B2"/>
    <w:rsid w:val="007F7AA1"/>
    <w:rsid w:val="0081493A"/>
    <w:rsid w:val="00840F41"/>
    <w:rsid w:val="00853453"/>
    <w:rsid w:val="00856DB3"/>
    <w:rsid w:val="008C1F0D"/>
    <w:rsid w:val="008E7E8D"/>
    <w:rsid w:val="0091144C"/>
    <w:rsid w:val="00965896"/>
    <w:rsid w:val="009A6F58"/>
    <w:rsid w:val="009B62EC"/>
    <w:rsid w:val="009D3C51"/>
    <w:rsid w:val="00A016D4"/>
    <w:rsid w:val="00A02E2B"/>
    <w:rsid w:val="00A06B21"/>
    <w:rsid w:val="00A20BB6"/>
    <w:rsid w:val="00A25BEF"/>
    <w:rsid w:val="00A42183"/>
    <w:rsid w:val="00A94534"/>
    <w:rsid w:val="00AA1DC2"/>
    <w:rsid w:val="00AB10CC"/>
    <w:rsid w:val="00AF31F1"/>
    <w:rsid w:val="00B40EF0"/>
    <w:rsid w:val="00B8127C"/>
    <w:rsid w:val="00BA4E90"/>
    <w:rsid w:val="00C07ABD"/>
    <w:rsid w:val="00C2195C"/>
    <w:rsid w:val="00C32D2A"/>
    <w:rsid w:val="00C62D1A"/>
    <w:rsid w:val="00C90D83"/>
    <w:rsid w:val="00CA41EB"/>
    <w:rsid w:val="00CA5E48"/>
    <w:rsid w:val="00CC1244"/>
    <w:rsid w:val="00D030B3"/>
    <w:rsid w:val="00D154A9"/>
    <w:rsid w:val="00D349D3"/>
    <w:rsid w:val="00D76EB4"/>
    <w:rsid w:val="00DB4B5F"/>
    <w:rsid w:val="00E115EC"/>
    <w:rsid w:val="00E12BD9"/>
    <w:rsid w:val="00E3693B"/>
    <w:rsid w:val="00E50ADA"/>
    <w:rsid w:val="00E97A0B"/>
    <w:rsid w:val="00EA7CD9"/>
    <w:rsid w:val="00EC1433"/>
    <w:rsid w:val="00ED67DC"/>
    <w:rsid w:val="00F56342"/>
    <w:rsid w:val="00F600E4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2023-08-29T14:05:00Z</cp:lastPrinted>
  <dcterms:created xsi:type="dcterms:W3CDTF">2019-07-11T08:11:00Z</dcterms:created>
  <dcterms:modified xsi:type="dcterms:W3CDTF">2023-08-29T14:06:00Z</dcterms:modified>
</cp:coreProperties>
</file>